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44C" w:rsidRDefault="00E6144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6144C" w:rsidRDefault="00E6144C">
      <w:pPr>
        <w:pStyle w:val="ConsPlusNormal"/>
        <w:jc w:val="both"/>
        <w:outlineLvl w:val="0"/>
      </w:pPr>
    </w:p>
    <w:p w:rsidR="00E6144C" w:rsidRDefault="00E6144C">
      <w:pPr>
        <w:pStyle w:val="ConsPlusTitle"/>
        <w:jc w:val="center"/>
        <w:outlineLvl w:val="0"/>
      </w:pPr>
      <w:r>
        <w:t>АДМИНИСТРАЦИЯ ГОРОДА ПЕРМИ</w:t>
      </w:r>
    </w:p>
    <w:p w:rsidR="00E6144C" w:rsidRDefault="00E6144C">
      <w:pPr>
        <w:pStyle w:val="ConsPlusTitle"/>
        <w:jc w:val="center"/>
      </w:pPr>
    </w:p>
    <w:p w:rsidR="00E6144C" w:rsidRDefault="00E6144C">
      <w:pPr>
        <w:pStyle w:val="ConsPlusTitle"/>
        <w:jc w:val="center"/>
      </w:pPr>
      <w:r>
        <w:t>ПОСТАНОВЛЕНИЕ</w:t>
      </w:r>
    </w:p>
    <w:p w:rsidR="00E6144C" w:rsidRDefault="00E6144C">
      <w:pPr>
        <w:pStyle w:val="ConsPlusTitle"/>
        <w:jc w:val="center"/>
      </w:pPr>
      <w:r>
        <w:t>от 29 мая 2018 г. N 333</w:t>
      </w:r>
    </w:p>
    <w:p w:rsidR="00E6144C" w:rsidRDefault="00E6144C">
      <w:pPr>
        <w:pStyle w:val="ConsPlusTitle"/>
        <w:jc w:val="center"/>
      </w:pPr>
    </w:p>
    <w:p w:rsidR="00E6144C" w:rsidRDefault="00E6144C">
      <w:pPr>
        <w:pStyle w:val="ConsPlusTitle"/>
        <w:jc w:val="center"/>
      </w:pPr>
      <w:r>
        <w:t>О ВНЕСЕНИИ ИЗМЕНЕНИЙ В МУНИЦИПАЛЬНУЮ ПРОГРАММУ</w:t>
      </w:r>
    </w:p>
    <w:p w:rsidR="00E6144C" w:rsidRDefault="00E6144C">
      <w:pPr>
        <w:pStyle w:val="ConsPlusTitle"/>
        <w:jc w:val="center"/>
      </w:pPr>
      <w:r>
        <w:t>"БЛАГОУСТРОЙСТВО И СОДЕРЖАНИЕ ОБЪЕКТОВ ОЗЕЛЕНЕНИЯ ОБЩЕГО</w:t>
      </w:r>
    </w:p>
    <w:p w:rsidR="00E6144C" w:rsidRDefault="00E6144C">
      <w:pPr>
        <w:pStyle w:val="ConsPlusTitle"/>
        <w:jc w:val="center"/>
      </w:pPr>
      <w:r>
        <w:t>ПОЛЬЗОВАНИЯ И ОБЪЕКТОВ РИТУАЛЬНОГО НАЗНАЧЕНИЯ НА ТЕРРИТОРИИ</w:t>
      </w:r>
    </w:p>
    <w:p w:rsidR="00E6144C" w:rsidRDefault="00E6144C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E6144C" w:rsidRDefault="00E6144C">
      <w:pPr>
        <w:pStyle w:val="ConsPlusTitle"/>
        <w:jc w:val="center"/>
      </w:pPr>
      <w:r>
        <w:t>ГОРОДА ПЕРМИ ОТ 19.10.2017 N 922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"Благоустройство и содержание объектов озеленения общего пользования и объектов ритуального назначения на территории города Перми", утвержденную Постановлением администрации города Перми от 19 октября 2017 г. N 922 (в ред. от 17.01.2018 N 28, от 11.04.2018 N 226, от 08.05.2018 N 277).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управления внешнего благоустройства администрации города Перми Дашкевича А.В.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right"/>
      </w:pPr>
      <w:r>
        <w:t>Глава города Перми</w:t>
      </w:r>
    </w:p>
    <w:p w:rsidR="00E6144C" w:rsidRDefault="00E6144C">
      <w:pPr>
        <w:pStyle w:val="ConsPlusNormal"/>
        <w:jc w:val="right"/>
      </w:pPr>
      <w:r>
        <w:t>Д.И.САМОЙЛОВ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right"/>
        <w:outlineLvl w:val="0"/>
      </w:pPr>
      <w:r>
        <w:t>УТВЕРЖДЕНЫ</w:t>
      </w:r>
    </w:p>
    <w:p w:rsidR="00E6144C" w:rsidRDefault="00E6144C">
      <w:pPr>
        <w:pStyle w:val="ConsPlusNormal"/>
        <w:jc w:val="right"/>
      </w:pPr>
      <w:r>
        <w:t>Постановлением</w:t>
      </w:r>
    </w:p>
    <w:p w:rsidR="00E6144C" w:rsidRDefault="00E6144C">
      <w:pPr>
        <w:pStyle w:val="ConsPlusNormal"/>
        <w:jc w:val="right"/>
      </w:pPr>
      <w:r>
        <w:t>администрации города Перми</w:t>
      </w:r>
    </w:p>
    <w:p w:rsidR="00E6144C" w:rsidRDefault="00E6144C">
      <w:pPr>
        <w:pStyle w:val="ConsPlusNormal"/>
        <w:jc w:val="right"/>
      </w:pPr>
      <w:r>
        <w:t>от 29.05.2018 N 333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Title"/>
        <w:jc w:val="center"/>
      </w:pPr>
      <w:bookmarkStart w:id="0" w:name="P31"/>
      <w:bookmarkEnd w:id="0"/>
      <w:r>
        <w:t>ИЗМЕНЕНИЯ</w:t>
      </w:r>
    </w:p>
    <w:p w:rsidR="00E6144C" w:rsidRDefault="00E6144C">
      <w:pPr>
        <w:pStyle w:val="ConsPlusTitle"/>
        <w:jc w:val="center"/>
      </w:pPr>
      <w:r>
        <w:t>В МУНИЦИПАЛЬНУЮ ПРОГРАММУ "БЛАГОУСТРОЙСТВО И СОДЕРЖАНИЕ</w:t>
      </w:r>
    </w:p>
    <w:p w:rsidR="00E6144C" w:rsidRDefault="00E6144C">
      <w:pPr>
        <w:pStyle w:val="ConsPlusTitle"/>
        <w:jc w:val="center"/>
      </w:pPr>
      <w:r>
        <w:t>ОБЪЕКТОВ ОЗЕЛЕНЕНИЯ ОБЩЕГО ПОЛЬЗОВАНИЯ И ОБЪЕКТОВ</w:t>
      </w:r>
    </w:p>
    <w:p w:rsidR="00E6144C" w:rsidRDefault="00E6144C">
      <w:pPr>
        <w:pStyle w:val="ConsPlusTitle"/>
        <w:jc w:val="center"/>
      </w:pPr>
      <w:r>
        <w:t>РИТУАЛЬНОГО НАЗНАЧЕНИЯ НА ТЕРРИТОРИИ ГОРОДА ПЕРМИ",</w:t>
      </w:r>
    </w:p>
    <w:p w:rsidR="00E6144C" w:rsidRDefault="00E6144C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E6144C" w:rsidRDefault="00E6144C">
      <w:pPr>
        <w:pStyle w:val="ConsPlusTitle"/>
        <w:jc w:val="center"/>
      </w:pPr>
      <w:r>
        <w:t>ОТ 19 ОКТЯБРЯ 2017 Г. N 922</w:t>
      </w: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7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969"/>
        <w:gridCol w:w="1644"/>
        <w:gridCol w:w="1474"/>
        <w:gridCol w:w="1417"/>
      </w:tblGrid>
      <w:tr w:rsidR="00E6144C">
        <w:tc>
          <w:tcPr>
            <w:tcW w:w="488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2020 год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369695,22977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427260,624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307177,800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362938,690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427260,624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307177,800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6756,53977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287359,220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282021,463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5337,757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подпрограмма 2.1, всего (тыс. руб.), в том числе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82336,00977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80917,227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  <w:tr w:rsidR="00E6144C">
        <w:tc>
          <w:tcPr>
            <w:tcW w:w="488" w:type="dxa"/>
            <w:vMerge/>
          </w:tcPr>
          <w:p w:rsidR="00E6144C" w:rsidRDefault="00E6144C"/>
        </w:tc>
        <w:tc>
          <w:tcPr>
            <w:tcW w:w="3969" w:type="dxa"/>
          </w:tcPr>
          <w:p w:rsidR="00E6144C" w:rsidRDefault="00E6144C">
            <w:pPr>
              <w:pStyle w:val="ConsPlusNormal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разделе</w:t>
        </w:r>
      </w:hyperlink>
      <w:r>
        <w:t xml:space="preserve"> "Финансирование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2.1. </w:t>
      </w:r>
      <w:hyperlink r:id="rId9" w:history="1">
        <w:r>
          <w:rPr>
            <w:color w:val="0000FF"/>
          </w:rPr>
          <w:t>строки 1.1</w:t>
        </w:r>
      </w:hyperlink>
      <w:r>
        <w:t xml:space="preserve">, </w:t>
      </w:r>
      <w:hyperlink r:id="rId10" w:history="1">
        <w:r>
          <w:rPr>
            <w:color w:val="0000FF"/>
          </w:rPr>
          <w:t>1.1.1</w:t>
        </w:r>
      </w:hyperlink>
      <w:r>
        <w:t xml:space="preserve">, </w:t>
      </w:r>
      <w:hyperlink r:id="rId11" w:history="1">
        <w:r>
          <w:rPr>
            <w:color w:val="0000FF"/>
          </w:rPr>
          <w:t>1.1.2</w:t>
        </w:r>
      </w:hyperlink>
      <w:r>
        <w:t xml:space="preserve">, </w:t>
      </w:r>
      <w:hyperlink r:id="rId12" w:history="1">
        <w:r>
          <w:rPr>
            <w:color w:val="0000FF"/>
          </w:rPr>
          <w:t>1.1.3</w:t>
        </w:r>
      </w:hyperlink>
      <w:r>
        <w:t xml:space="preserve">, </w:t>
      </w:r>
      <w:hyperlink r:id="rId13" w:history="1">
        <w:r>
          <w:rPr>
            <w:color w:val="0000FF"/>
          </w:rPr>
          <w:t>1.1.4</w:t>
        </w:r>
      </w:hyperlink>
      <w:r>
        <w:t xml:space="preserve">, </w:t>
      </w:r>
      <w:hyperlink r:id="rId14" w:history="1">
        <w:r>
          <w:rPr>
            <w:color w:val="0000FF"/>
          </w:rPr>
          <w:t>1.1.5</w:t>
        </w:r>
      </w:hyperlink>
      <w:r>
        <w:t>, "</w:t>
      </w:r>
      <w:hyperlink r:id="rId15" w:history="1">
        <w:r>
          <w:rPr>
            <w:color w:val="0000FF"/>
          </w:rPr>
          <w:t>Итого</w:t>
        </w:r>
      </w:hyperlink>
      <w:r>
        <w:t xml:space="preserve"> по цели 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34"/>
        <w:gridCol w:w="935"/>
        <w:gridCol w:w="1644"/>
        <w:gridCol w:w="1417"/>
        <w:gridCol w:w="1361"/>
      </w:tblGrid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34" w:type="dxa"/>
          </w:tcPr>
          <w:p w:rsidR="00E6144C" w:rsidRDefault="00E6144C">
            <w:pPr>
              <w:pStyle w:val="ConsPlusNormal"/>
            </w:pPr>
            <w:r>
              <w:t>Подпрограмма. Озеленение территории города Перми, в том числе путем создания парков и скверов</w:t>
            </w:r>
          </w:p>
        </w:tc>
        <w:tc>
          <w:tcPr>
            <w:tcW w:w="935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287359,220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769" w:type="dxa"/>
            <w:gridSpan w:val="2"/>
          </w:tcPr>
          <w:p w:rsidR="00E6144C" w:rsidRDefault="00E6144C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167697,577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144823,200</w:t>
            </w:r>
          </w:p>
        </w:tc>
      </w:tr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769" w:type="dxa"/>
            <w:gridSpan w:val="2"/>
          </w:tcPr>
          <w:p w:rsidR="00E6144C" w:rsidRDefault="00E6144C">
            <w:pPr>
              <w:pStyle w:val="ConsPlusNormal"/>
            </w:pPr>
            <w:r>
              <w:t>Задача. Восстановление нормативного состояния объектов озеленения общего пользования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769" w:type="dxa"/>
            <w:gridSpan w:val="2"/>
          </w:tcPr>
          <w:p w:rsidR="00E6144C" w:rsidRDefault="00E6144C">
            <w:pPr>
              <w:pStyle w:val="ConsPlusNormal"/>
            </w:pPr>
            <w:r>
              <w:t xml:space="preserve">Задача. Строительство новых, реконструкция существующих объектов озеленения общего </w:t>
            </w:r>
            <w:r>
              <w:lastRenderedPageBreak/>
              <w:t>пользования на территории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23560,700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41066,824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3769" w:type="dxa"/>
            <w:gridSpan w:val="2"/>
          </w:tcPr>
          <w:p w:rsidR="00E6144C" w:rsidRDefault="00E6144C">
            <w:pPr>
              <w:pStyle w:val="ConsPlusNormal"/>
            </w:pPr>
            <w:r>
              <w:t>Задача. Поддержание в нормативном состоянии и строительство искусственных инженерных сооружений, предназначенных для движения пешеходов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31713,624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</w:tr>
      <w:tr w:rsidR="00E6144C"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1.1.5</w:t>
            </w:r>
          </w:p>
        </w:tc>
        <w:tc>
          <w:tcPr>
            <w:tcW w:w="3769" w:type="dxa"/>
            <w:gridSpan w:val="2"/>
          </w:tcPr>
          <w:p w:rsidR="00E6144C" w:rsidRDefault="00E6144C">
            <w:pPr>
              <w:pStyle w:val="ConsPlusNormal"/>
            </w:pPr>
            <w:r>
              <w:t>Задача. Организация демонтажа самовольно установленных и незаконно размещенных движимых объектов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</w:tr>
      <w:tr w:rsidR="00E6144C">
        <w:tc>
          <w:tcPr>
            <w:tcW w:w="3628" w:type="dxa"/>
            <w:gridSpan w:val="2"/>
          </w:tcPr>
          <w:p w:rsidR="00E6144C" w:rsidRDefault="00E6144C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935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287359,220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2.2. </w:t>
      </w:r>
      <w:hyperlink r:id="rId16" w:history="1">
        <w:r>
          <w:rPr>
            <w:color w:val="0000FF"/>
          </w:rPr>
          <w:t>строку 2.1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34"/>
        <w:gridCol w:w="935"/>
        <w:gridCol w:w="1644"/>
        <w:gridCol w:w="1417"/>
        <w:gridCol w:w="1361"/>
      </w:tblGrid>
      <w:tr w:rsidR="00E6144C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</w:pPr>
            <w:r>
              <w:t>Подпрограмма. Восстановление нормативного состояния и развитие объектов ритуального назначения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82336,00977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2.3. </w:t>
      </w:r>
      <w:hyperlink r:id="rId17" w:history="1">
        <w:r>
          <w:rPr>
            <w:color w:val="0000FF"/>
          </w:rPr>
          <w:t>строку 2.1.2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3769"/>
        <w:gridCol w:w="1644"/>
        <w:gridCol w:w="1417"/>
        <w:gridCol w:w="1361"/>
      </w:tblGrid>
      <w:tr w:rsidR="00E6144C"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3769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</w:pPr>
            <w:r>
              <w:t>Задача. Восстановление нормативного состояния объектов ритуального назначения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2.4. строки "</w:t>
      </w:r>
      <w:hyperlink r:id="rId18" w:history="1">
        <w:r>
          <w:rPr>
            <w:color w:val="0000FF"/>
          </w:rPr>
          <w:t>Итого</w:t>
        </w:r>
      </w:hyperlink>
      <w:r>
        <w:t xml:space="preserve"> по цели 2, в том числе по источникам финансирования", "</w:t>
      </w:r>
      <w:hyperlink r:id="rId19" w:history="1">
        <w:r>
          <w:rPr>
            <w:color w:val="0000FF"/>
          </w:rPr>
          <w:t>Всего</w:t>
        </w:r>
      </w:hyperlink>
      <w:r>
        <w:t xml:space="preserve"> по программе,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935"/>
        <w:gridCol w:w="1644"/>
        <w:gridCol w:w="1417"/>
        <w:gridCol w:w="1361"/>
      </w:tblGrid>
      <w:tr w:rsidR="00E6144C">
        <w:tc>
          <w:tcPr>
            <w:tcW w:w="3628" w:type="dxa"/>
          </w:tcPr>
          <w:p w:rsidR="00E6144C" w:rsidRDefault="00E6144C">
            <w:pPr>
              <w:pStyle w:val="ConsPlusNormal"/>
            </w:pPr>
            <w:r>
              <w:t>Итого по цели 2, в том числе по источникам финансирования</w:t>
            </w:r>
          </w:p>
        </w:tc>
        <w:tc>
          <w:tcPr>
            <w:tcW w:w="935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82336,00977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  <w:tr w:rsidR="00E6144C">
        <w:tc>
          <w:tcPr>
            <w:tcW w:w="3628" w:type="dxa"/>
          </w:tcPr>
          <w:p w:rsidR="00E6144C" w:rsidRDefault="00E6144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935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E6144C" w:rsidRDefault="00E6144C">
            <w:pPr>
              <w:pStyle w:val="ConsPlusNormal"/>
              <w:jc w:val="center"/>
            </w:pPr>
            <w:r>
              <w:t>369695,22977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427260,624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307177,800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 В </w:t>
      </w:r>
      <w:hyperlink r:id="rId20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3.1. </w:t>
      </w:r>
      <w:hyperlink r:id="rId21" w:history="1">
        <w:r>
          <w:rPr>
            <w:color w:val="0000FF"/>
          </w:rPr>
          <w:t>строки 1.1.1.1.1</w:t>
        </w:r>
      </w:hyperlink>
      <w:r>
        <w:t>, "</w:t>
      </w:r>
      <w:hyperlink r:id="rId22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23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E6144C" w:rsidRDefault="00E6144C">
      <w:pPr>
        <w:sectPr w:rsidR="00E6144C" w:rsidSect="00C039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8"/>
        <w:gridCol w:w="1849"/>
        <w:gridCol w:w="2167"/>
        <w:gridCol w:w="1570"/>
        <w:gridCol w:w="583"/>
        <w:gridCol w:w="862"/>
        <w:gridCol w:w="862"/>
        <w:gridCol w:w="865"/>
        <w:gridCol w:w="1287"/>
        <w:gridCol w:w="1183"/>
        <w:gridCol w:w="1183"/>
        <w:gridCol w:w="1191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Содержание объектов озеленения общего пользования</w:t>
            </w:r>
          </w:p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района", администрация Дзержинского района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количество объектов озеленения общего пользования, находящихся на содержании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15104,600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17084,000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18615,900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района", администрация Индустриального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7786,084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7967,200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8681,600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района", администрация Кировского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23941,000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11552,500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12588,400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района", администрация Ленинского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23922,331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22918,600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24973,700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МКУ "Благоустройство Мотовилихинского района", администрация </w:t>
            </w:r>
            <w:r>
              <w:lastRenderedPageBreak/>
              <w:t>Мотовилихинского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31044,080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25203,800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27463,900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района", администрация Орджоникидзевского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9857,500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4224,100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4602,900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района", администрация Свердловского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29152,300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21881,800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23844,100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Ляды", администрация поселка Новые Ляды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1794,600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800,800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872,600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142602,495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111632,800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121643,100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администрация поселка Новые Ляды, МКУ "Благоустройство поселка Новые </w:t>
            </w:r>
            <w:r>
              <w:lastRenderedPageBreak/>
              <w:t>Ляды"</w:t>
            </w:r>
          </w:p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 xml:space="preserve">количество объектов озеленения общего пользования, </w:t>
            </w:r>
            <w:r>
              <w:lastRenderedPageBreak/>
              <w:t>облагаемых налогами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30,6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13,4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1,4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142633,095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121644,500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142633,095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111646,200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121644,500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3.2. </w:t>
      </w:r>
      <w:hyperlink r:id="rId24" w:history="1">
        <w:r>
          <w:rPr>
            <w:color w:val="0000FF"/>
          </w:rPr>
          <w:t>строку 1.1.1.2.1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5"/>
        <w:gridCol w:w="1816"/>
        <w:gridCol w:w="2167"/>
        <w:gridCol w:w="1843"/>
        <w:gridCol w:w="550"/>
        <w:gridCol w:w="960"/>
        <w:gridCol w:w="848"/>
        <w:gridCol w:w="848"/>
        <w:gridCol w:w="1218"/>
        <w:gridCol w:w="1113"/>
        <w:gridCol w:w="1113"/>
        <w:gridCol w:w="1159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Содержание пустошей, логов и водоохранных зон</w:t>
            </w:r>
          </w:p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площадь пустошей, логов и водоохранных зон, находящихся на содержании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1063,1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1231,200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1231,200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395,46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495,100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495,100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1463,09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1582,200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1582,200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1007,85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1276,72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1000,177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1267,000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1267,000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МКУ "Благоустройство Мотовилихинского </w:t>
            </w:r>
            <w:r>
              <w:lastRenderedPageBreak/>
              <w:t>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3418,17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4123,600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4123,600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3179,57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3628,200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3628,200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1085,7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1101,900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1101,900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1563,99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1951,500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1951,500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13176,93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13445,8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15113,877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15380,700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15380,700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количество ликвидированных аварийных (упавших) деревьев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423,223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156,400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89,300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335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1450,923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3.3. </w:t>
      </w:r>
      <w:hyperlink r:id="rId25" w:history="1">
        <w:r>
          <w:rPr>
            <w:color w:val="0000FF"/>
          </w:rPr>
          <w:t>строки 1.1.1.3.1</w:t>
        </w:r>
      </w:hyperlink>
      <w:r>
        <w:t>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27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"</w:t>
      </w:r>
      <w:hyperlink r:id="rId28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774"/>
        <w:gridCol w:w="2485"/>
        <w:gridCol w:w="3183"/>
        <w:gridCol w:w="412"/>
        <w:gridCol w:w="348"/>
        <w:gridCol w:w="348"/>
        <w:gridCol w:w="348"/>
        <w:gridCol w:w="1214"/>
        <w:gridCol w:w="1183"/>
        <w:gridCol w:w="1183"/>
        <w:gridCol w:w="1183"/>
      </w:tblGrid>
      <w:tr w:rsidR="00E6144C" w:rsidTr="007E05BD"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</w:pPr>
            <w:r>
              <w:t>Содержание и ремонт фонтанов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фонтанов, в отношении которых осуществляется содержание и </w:t>
            </w:r>
            <w:r>
              <w:lastRenderedPageBreak/>
              <w:t>ремонт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8499,682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7798, 000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7798,000</w:t>
            </w:r>
          </w:p>
        </w:tc>
      </w:tr>
      <w:tr w:rsidR="00E6144C" w:rsidTr="007E05BD">
        <w:tc>
          <w:tcPr>
            <w:tcW w:w="0" w:type="auto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8499,682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7798, 000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7798,000</w:t>
            </w:r>
          </w:p>
        </w:tc>
      </w:tr>
      <w:tr w:rsidR="00E6144C" w:rsidTr="007E05BD">
        <w:tc>
          <w:tcPr>
            <w:tcW w:w="0" w:type="auto"/>
            <w:gridSpan w:val="8"/>
          </w:tcPr>
          <w:p w:rsidR="00E6144C" w:rsidRDefault="00E6144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8499,682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7798, 000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7798,000</w:t>
            </w:r>
          </w:p>
        </w:tc>
      </w:tr>
      <w:tr w:rsidR="00E6144C" w:rsidTr="007E05BD">
        <w:tc>
          <w:tcPr>
            <w:tcW w:w="0" w:type="auto"/>
            <w:gridSpan w:val="8"/>
          </w:tcPr>
          <w:p w:rsidR="00E6144C" w:rsidRDefault="00E6144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167697,577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134824,900</w:t>
            </w:r>
          </w:p>
        </w:tc>
        <w:tc>
          <w:tcPr>
            <w:tcW w:w="0" w:type="auto"/>
          </w:tcPr>
          <w:p w:rsidR="00E6144C" w:rsidRDefault="00E6144C">
            <w:pPr>
              <w:pStyle w:val="ConsPlusNormal"/>
              <w:jc w:val="center"/>
            </w:pPr>
            <w:r>
              <w:t>144823,200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3.4. </w:t>
      </w:r>
      <w:hyperlink r:id="rId29" w:history="1">
        <w:r>
          <w:rPr>
            <w:color w:val="0000FF"/>
          </w:rPr>
          <w:t>строки 1.1.2.1.1</w:t>
        </w:r>
      </w:hyperlink>
      <w:r>
        <w:t>, "</w:t>
      </w:r>
      <w:hyperlink r:id="rId30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1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32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691"/>
        <w:gridCol w:w="2366"/>
        <w:gridCol w:w="1663"/>
        <w:gridCol w:w="474"/>
        <w:gridCol w:w="753"/>
        <w:gridCol w:w="753"/>
        <w:gridCol w:w="756"/>
        <w:gridCol w:w="1987"/>
        <w:gridCol w:w="1071"/>
        <w:gridCol w:w="1071"/>
        <w:gridCol w:w="1071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Капитальный ремонт объектов озеленения общего пользования</w:t>
            </w:r>
          </w:p>
        </w:tc>
        <w:tc>
          <w:tcPr>
            <w:tcW w:w="661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количество выполненных проектно-изыскательских работ по капитальному ремонту объектов озеленения общего пользования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19447,224</w:t>
            </w:r>
          </w:p>
        </w:tc>
        <w:tc>
          <w:tcPr>
            <w:tcW w:w="403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1554,500</w:t>
            </w:r>
          </w:p>
        </w:tc>
        <w:tc>
          <w:tcPr>
            <w:tcW w:w="41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  <w:vMerge/>
          </w:tcPr>
          <w:p w:rsidR="00E6144C" w:rsidRDefault="00E6144C"/>
        </w:tc>
        <w:tc>
          <w:tcPr>
            <w:tcW w:w="306" w:type="pct"/>
            <w:vMerge/>
          </w:tcPr>
          <w:p w:rsidR="00E6144C" w:rsidRDefault="00E6144C"/>
        </w:tc>
        <w:tc>
          <w:tcPr>
            <w:tcW w:w="306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403" w:type="pct"/>
            <w:vMerge/>
          </w:tcPr>
          <w:p w:rsidR="00E6144C" w:rsidRDefault="00E6144C"/>
        </w:tc>
        <w:tc>
          <w:tcPr>
            <w:tcW w:w="419" w:type="pct"/>
            <w:vMerge/>
          </w:tcPr>
          <w:p w:rsidR="00E6144C" w:rsidRDefault="00E6144C"/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площадь объекта озеленения общего </w:t>
            </w:r>
            <w:r>
              <w:lastRenderedPageBreak/>
              <w:t>пользования, в отношении которого выполнены земляные работы, работы по благоустройству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40931,400</w:t>
            </w:r>
          </w:p>
        </w:tc>
        <w:tc>
          <w:tcPr>
            <w:tcW w:w="403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79652,100</w:t>
            </w:r>
          </w:p>
        </w:tc>
        <w:tc>
          <w:tcPr>
            <w:tcW w:w="41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площадь объектов озеленения общего пользования, на которых выполнены работы по капитальному ремонту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7,7 &lt;*&gt;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19" w:type="pct"/>
            <w:vMerge/>
          </w:tcPr>
          <w:p w:rsidR="00E6144C" w:rsidRDefault="00E6144C"/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количество установленных туалетных модулей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1675,494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81206,600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92996,200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3.5. </w:t>
      </w:r>
      <w:hyperlink r:id="rId33" w:history="1">
        <w:r>
          <w:rPr>
            <w:color w:val="0000FF"/>
          </w:rPr>
          <w:t>строки 1.1.3.1.1</w:t>
        </w:r>
      </w:hyperlink>
      <w:r>
        <w:t>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</w:t>
      </w:r>
      <w:hyperlink r:id="rId35" w:history="1">
        <w:r>
          <w:rPr>
            <w:color w:val="0000FF"/>
          </w:rPr>
          <w:t>1.1.3.1.2</w:t>
        </w:r>
      </w:hyperlink>
      <w:r>
        <w:t>, "</w:t>
      </w:r>
      <w:hyperlink r:id="rId36" w:history="1">
        <w:r>
          <w:rPr>
            <w:color w:val="0000FF"/>
          </w:rPr>
          <w:t>Итого</w:t>
        </w:r>
      </w:hyperlink>
      <w:r>
        <w:t xml:space="preserve"> по мероприятию 1.1.3.1.2,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"/>
        <w:gridCol w:w="1841"/>
        <w:gridCol w:w="2366"/>
        <w:gridCol w:w="1663"/>
        <w:gridCol w:w="412"/>
        <w:gridCol w:w="687"/>
        <w:gridCol w:w="760"/>
        <w:gridCol w:w="763"/>
        <w:gridCol w:w="1987"/>
        <w:gridCol w:w="1071"/>
        <w:gridCol w:w="1071"/>
        <w:gridCol w:w="1035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Строительство сквера по ул. Гашкова, 20</w:t>
            </w:r>
          </w:p>
        </w:tc>
        <w:tc>
          <w:tcPr>
            <w:tcW w:w="661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площадь объектов озеленения общего пользования, принятая в эксплуатацию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22491,524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принятых проектно-изыскательских работ (невыполнение показателя за предыдущий отчетный период)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696,500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12833,200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22491,524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22491,524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1.1.3.1.2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Строительство сквера на ул. Краснополянской, 12</w:t>
            </w:r>
          </w:p>
        </w:tc>
        <w:tc>
          <w:tcPr>
            <w:tcW w:w="661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5052,800</w:t>
            </w:r>
          </w:p>
        </w:tc>
        <w:tc>
          <w:tcPr>
            <w:tcW w:w="403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7611, 300</w:t>
            </w:r>
          </w:p>
        </w:tc>
        <w:tc>
          <w:tcPr>
            <w:tcW w:w="41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площадь </w:t>
            </w:r>
            <w:r>
              <w:lastRenderedPageBreak/>
              <w:t>объекта озеленения общего пользования, в отношении которого выполнены работы по озеленению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19" w:type="pct"/>
            <w:vMerge/>
          </w:tcPr>
          <w:p w:rsidR="00E6144C" w:rsidRDefault="00E6144C"/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площадь объектов озеленения общего пользования, принятая в эксплуатацию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03" w:type="pct"/>
            <w:vMerge/>
          </w:tcPr>
          <w:p w:rsidR="00E6144C" w:rsidRDefault="00E6144C"/>
        </w:tc>
        <w:tc>
          <w:tcPr>
            <w:tcW w:w="419" w:type="pct"/>
            <w:vMerge/>
          </w:tcPr>
          <w:p w:rsidR="00E6144C" w:rsidRDefault="00E6144C"/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  <w:vMerge/>
          </w:tcPr>
          <w:p w:rsidR="00E6144C" w:rsidRDefault="00E6144C"/>
        </w:tc>
        <w:tc>
          <w:tcPr>
            <w:tcW w:w="549" w:type="pct"/>
          </w:tcPr>
          <w:p w:rsidR="00E6144C" w:rsidRDefault="00E6144C">
            <w:pPr>
              <w:pStyle w:val="ConsPlusNormal"/>
              <w:jc w:val="center"/>
            </w:pPr>
            <w:r>
              <w:t>заключение экспертизы о достоверности сметной стоимости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1.1.3.1.2,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5072,800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7611, 300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sectPr w:rsidR="00E614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3.6. строки "</w:t>
      </w:r>
      <w:hyperlink r:id="rId37" w:history="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8" w:history="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09"/>
        <w:gridCol w:w="1987"/>
        <w:gridCol w:w="1071"/>
        <w:gridCol w:w="1071"/>
        <w:gridCol w:w="922"/>
      </w:tblGrid>
      <w:tr w:rsidR="00E6144C" w:rsidTr="007E05BD">
        <w:tc>
          <w:tcPr>
            <w:tcW w:w="3323" w:type="pct"/>
            <w:vMerge w:val="restart"/>
          </w:tcPr>
          <w:p w:rsidR="00E6144C" w:rsidRDefault="00E6144C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23560,700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41066,824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22864,200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41066,824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23560,700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41066,824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22864,200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41066,824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3.7. </w:t>
      </w:r>
      <w:hyperlink r:id="rId39" w:history="1">
        <w:r>
          <w:rPr>
            <w:color w:val="0000FF"/>
          </w:rPr>
          <w:t>строку 1.1.4.1.1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"/>
        <w:gridCol w:w="1832"/>
        <w:gridCol w:w="2167"/>
        <w:gridCol w:w="1816"/>
        <w:gridCol w:w="566"/>
        <w:gridCol w:w="848"/>
        <w:gridCol w:w="848"/>
        <w:gridCol w:w="848"/>
        <w:gridCol w:w="1261"/>
        <w:gridCol w:w="1129"/>
        <w:gridCol w:w="1129"/>
        <w:gridCol w:w="1175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1.1.4.1.1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 xml:space="preserve">Содержание и ремонт искусственных инженерных сооружений, </w:t>
            </w:r>
            <w:r>
              <w:lastRenderedPageBreak/>
              <w:t>предназначенных для движения пешеходов</w:t>
            </w:r>
          </w:p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МКУ "Благоустройство Дзержинского района"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 xml:space="preserve">площадь искусственных инженерных сооружений, предназначенных </w:t>
            </w:r>
            <w:r>
              <w:lastRenderedPageBreak/>
              <w:t>для движения пешеходов, находящихся на содержании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1200,208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1208,300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1208,300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"Благоустройство Индустриального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191,700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191,700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760,745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1801,700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1801,700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271,300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271,300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271,300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7560,910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11232,00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11232,00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864,225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2002,400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2002,400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5993,100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5993,100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5993,100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398,113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399,200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399,200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56308,3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17240,301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3.8. </w:t>
      </w:r>
      <w:hyperlink r:id="rId40" w:history="1">
        <w:r>
          <w:rPr>
            <w:color w:val="0000FF"/>
          </w:rPr>
          <w:t>строку</w:t>
        </w:r>
      </w:hyperlink>
      <w:r>
        <w:t xml:space="preserve"> "Итого по задаче 1.1.4,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60"/>
        <w:gridCol w:w="1987"/>
        <w:gridCol w:w="1071"/>
        <w:gridCol w:w="1071"/>
        <w:gridCol w:w="1071"/>
      </w:tblGrid>
      <w:tr w:rsidR="00E6144C" w:rsidTr="007E05BD">
        <w:tc>
          <w:tcPr>
            <w:tcW w:w="3323" w:type="pct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31713,624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23099,700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27968,767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 w:rsidTr="007E05BD">
        <w:tc>
          <w:tcPr>
            <w:tcW w:w="3323" w:type="pct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3744,857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3.9. </w:t>
      </w:r>
      <w:hyperlink r:id="rId41" w:history="1">
        <w:r>
          <w:rPr>
            <w:color w:val="0000FF"/>
          </w:rPr>
          <w:t>строки 1.1.5.1.1</w:t>
        </w:r>
      </w:hyperlink>
      <w:r>
        <w:t>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43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44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финансирования", "</w:t>
      </w:r>
      <w:hyperlink r:id="rId45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9"/>
        <w:gridCol w:w="1922"/>
        <w:gridCol w:w="2103"/>
        <w:gridCol w:w="2048"/>
        <w:gridCol w:w="403"/>
        <w:gridCol w:w="609"/>
        <w:gridCol w:w="609"/>
        <w:gridCol w:w="609"/>
        <w:gridCol w:w="1928"/>
        <w:gridCol w:w="1150"/>
        <w:gridCol w:w="1150"/>
        <w:gridCol w:w="1150"/>
      </w:tblGrid>
      <w:tr w:rsidR="00E6144C" w:rsidTr="007E05BD">
        <w:tc>
          <w:tcPr>
            <w:tcW w:w="33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bookmarkStart w:id="1" w:name="_GoBack"/>
            <w:r>
              <w:t>1.1.5.1.1</w:t>
            </w:r>
          </w:p>
        </w:tc>
        <w:tc>
          <w:tcPr>
            <w:tcW w:w="645" w:type="pct"/>
            <w:vMerge w:val="restart"/>
          </w:tcPr>
          <w:p w:rsidR="00E6144C" w:rsidRDefault="00E6144C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</w:t>
            </w:r>
          </w:p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</w:t>
            </w:r>
            <w:r>
              <w:lastRenderedPageBreak/>
              <w:t>заборов)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18,701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243,400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243,400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24,300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24,300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24,300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 xml:space="preserve">администрация Мотовилихинского </w:t>
            </w:r>
            <w:r>
              <w:lastRenderedPageBreak/>
              <w:t>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324,500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324,500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324,500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8,100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8,100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8,100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1268,001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1492,700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1492,700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549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площадь демонтированных самовольно установленных и незаконно размещенных движимых объектов (заборы)</w:t>
            </w:r>
          </w:p>
        </w:tc>
        <w:tc>
          <w:tcPr>
            <w:tcW w:w="210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2" w:type="pct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166,5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166,5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166,5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48,900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48,900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48,900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17,600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17,600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11,700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11,700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11,700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Орджоникидзевског</w:t>
            </w:r>
            <w:r>
              <w:lastRenderedPageBreak/>
              <w:t>о района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661" w:type="pct"/>
          </w:tcPr>
          <w:p w:rsidR="00E6144C" w:rsidRDefault="00E6144C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549" w:type="pct"/>
            <w:vMerge/>
          </w:tcPr>
          <w:p w:rsidR="00E6144C" w:rsidRDefault="00E6144C"/>
        </w:tc>
        <w:tc>
          <w:tcPr>
            <w:tcW w:w="210" w:type="pct"/>
            <w:vMerge/>
          </w:tcPr>
          <w:p w:rsidR="00E6144C" w:rsidRDefault="00E6144C"/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52" w:type="pct"/>
            <w:vMerge/>
          </w:tcPr>
          <w:p w:rsidR="00E6144C" w:rsidRDefault="00E6144C"/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29,400</w:t>
            </w:r>
          </w:p>
        </w:tc>
      </w:tr>
      <w:tr w:rsidR="00E6144C" w:rsidTr="007E05BD">
        <w:tc>
          <w:tcPr>
            <w:tcW w:w="339" w:type="pct"/>
            <w:vMerge/>
          </w:tcPr>
          <w:p w:rsidR="00E6144C" w:rsidRDefault="00E6144C"/>
        </w:tc>
        <w:tc>
          <w:tcPr>
            <w:tcW w:w="645" w:type="pct"/>
            <w:vMerge/>
          </w:tcPr>
          <w:p w:rsidR="00E6144C" w:rsidRDefault="00E6144C"/>
        </w:tc>
        <w:tc>
          <w:tcPr>
            <w:tcW w:w="1210" w:type="pct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10" w:type="pct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574,5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574,5</w:t>
            </w:r>
          </w:p>
        </w:tc>
        <w:tc>
          <w:tcPr>
            <w:tcW w:w="306" w:type="pct"/>
          </w:tcPr>
          <w:p w:rsidR="00E6144C" w:rsidRDefault="00E6144C">
            <w:pPr>
              <w:pStyle w:val="ConsPlusNormal"/>
              <w:jc w:val="center"/>
            </w:pPr>
            <w:r>
              <w:t>574,5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168,800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168,800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168,800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</w:tr>
      <w:tr w:rsidR="00E6144C" w:rsidTr="007E05BD">
        <w:tc>
          <w:tcPr>
            <w:tcW w:w="3323" w:type="pct"/>
            <w:gridSpan w:val="8"/>
          </w:tcPr>
          <w:p w:rsidR="00E6144C" w:rsidRDefault="00E6144C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1661,500</w:t>
            </w:r>
          </w:p>
        </w:tc>
      </w:tr>
      <w:tr w:rsidR="00E6144C" w:rsidTr="007E05BD">
        <w:tc>
          <w:tcPr>
            <w:tcW w:w="3323" w:type="pct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287359,220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282021,463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281859,524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262580,600</w:t>
            </w:r>
          </w:p>
        </w:tc>
      </w:tr>
      <w:tr w:rsidR="00E6144C" w:rsidTr="007E05BD">
        <w:tc>
          <w:tcPr>
            <w:tcW w:w="3323" w:type="pct"/>
            <w:gridSpan w:val="8"/>
            <w:vMerge/>
          </w:tcPr>
          <w:p w:rsidR="00E6144C" w:rsidRDefault="00E6144C"/>
        </w:tc>
        <w:tc>
          <w:tcPr>
            <w:tcW w:w="452" w:type="pc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5337,757</w:t>
            </w:r>
          </w:p>
        </w:tc>
        <w:tc>
          <w:tcPr>
            <w:tcW w:w="403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19" w:type="pct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bookmarkEnd w:id="1"/>
    </w:tbl>
    <w:p w:rsidR="00E6144C" w:rsidRDefault="00E6144C">
      <w:pPr>
        <w:sectPr w:rsidR="00E614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3.10. В приложении к Системе программных мероприятий подпрограммы 1.1 "Озеленение территории города Перми, в том числе путем создания парков и скверов"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в </w:t>
      </w:r>
      <w:hyperlink r:id="rId46" w:history="1">
        <w:r>
          <w:rPr>
            <w:color w:val="0000FF"/>
          </w:rPr>
          <w:t>таблице 1</w:t>
        </w:r>
      </w:hyperlink>
      <w:r>
        <w:t>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3.10.1. </w:t>
      </w:r>
      <w:hyperlink r:id="rId47" w:history="1">
        <w:r>
          <w:rPr>
            <w:color w:val="0000FF"/>
          </w:rPr>
          <w:t>строки 14</w:t>
        </w:r>
      </w:hyperlink>
      <w:r>
        <w:t xml:space="preserve">, </w:t>
      </w:r>
      <w:hyperlink r:id="rId48" w:history="1">
        <w:r>
          <w:rPr>
            <w:color w:val="0000FF"/>
          </w:rPr>
          <w:t>15</w:t>
        </w:r>
      </w:hyperlink>
      <w:r>
        <w:t xml:space="preserve">, </w:t>
      </w:r>
      <w:hyperlink r:id="rId49" w:history="1">
        <w:r>
          <w:rPr>
            <w:color w:val="0000FF"/>
          </w:rPr>
          <w:t>16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1"/>
        <w:gridCol w:w="3572"/>
        <w:gridCol w:w="2154"/>
        <w:gridCol w:w="1304"/>
        <w:gridCol w:w="1417"/>
      </w:tblGrid>
      <w:tr w:rsidR="00E6144C">
        <w:tc>
          <w:tcPr>
            <w:tcW w:w="491" w:type="dxa"/>
          </w:tcPr>
          <w:p w:rsidR="00E6144C" w:rsidRDefault="00E6144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2" w:type="dxa"/>
          </w:tcPr>
          <w:p w:rsidR="00E6144C" w:rsidRDefault="00E6144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875" w:type="dxa"/>
            <w:gridSpan w:val="3"/>
          </w:tcPr>
          <w:p w:rsidR="00E6144C" w:rsidRDefault="00E6144C">
            <w:pPr>
              <w:pStyle w:val="ConsPlusNormal"/>
              <w:jc w:val="center"/>
            </w:pPr>
            <w:r>
              <w:t>35324,724</w:t>
            </w:r>
          </w:p>
        </w:tc>
      </w:tr>
      <w:tr w:rsidR="00E6144C">
        <w:tc>
          <w:tcPr>
            <w:tcW w:w="491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2" w:type="dxa"/>
            <w:vMerge w:val="restart"/>
          </w:tcPr>
          <w:p w:rsidR="00E6144C" w:rsidRDefault="00E6144C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721" w:type="dxa"/>
            <w:gridSpan w:val="2"/>
          </w:tcPr>
          <w:p w:rsidR="00E6144C" w:rsidRDefault="00E6144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2019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12136,700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22491,524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696,500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491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2" w:type="dxa"/>
          </w:tcPr>
          <w:p w:rsidR="00E6144C" w:rsidRDefault="00E6144C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</w:tcPr>
          <w:p w:rsidR="00E6144C" w:rsidRDefault="00E6144C">
            <w:pPr>
              <w:pStyle w:val="ConsPlusNormal"/>
            </w:pPr>
            <w:r>
              <w:t>принятые заказчиком проектно-изыскательские работы по строительству сквера по ул. Гашкова, 20 (невыполнение показателя за 2017 год)</w:t>
            </w:r>
          </w:p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2018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</w:tcPr>
          <w:p w:rsidR="00E6144C" w:rsidRDefault="00E6144C">
            <w:pPr>
              <w:pStyle w:val="ConsPlusNormal"/>
            </w:pPr>
            <w:r>
              <w:t>принятый заказчиком объект озеленения общего пользования</w:t>
            </w:r>
          </w:p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2018</w:t>
            </w:r>
          </w:p>
        </w:tc>
      </w:tr>
      <w:tr w:rsidR="00E6144C">
        <w:tc>
          <w:tcPr>
            <w:tcW w:w="491" w:type="dxa"/>
            <w:vMerge/>
          </w:tcPr>
          <w:p w:rsidR="00E6144C" w:rsidRDefault="00E6144C"/>
        </w:tc>
        <w:tc>
          <w:tcPr>
            <w:tcW w:w="3572" w:type="dxa"/>
          </w:tcPr>
          <w:p w:rsidR="00E6144C" w:rsidRDefault="00E6144C">
            <w:pPr>
              <w:pStyle w:val="ConsPlusNormal"/>
            </w:pPr>
            <w:r>
              <w:t>оплаченное платежное поручение по акту выполненных строительно-монтажных работ (оплата задолженности)</w:t>
            </w:r>
          </w:p>
        </w:tc>
        <w:tc>
          <w:tcPr>
            <w:tcW w:w="2154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0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2019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3.10.2. </w:t>
      </w:r>
      <w:hyperlink r:id="rId50" w:history="1">
        <w:r>
          <w:rPr>
            <w:color w:val="0000FF"/>
          </w:rPr>
          <w:t>строку 21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572"/>
        <w:gridCol w:w="2494"/>
        <w:gridCol w:w="2381"/>
      </w:tblGrid>
      <w:tr w:rsidR="00E6144C">
        <w:tc>
          <w:tcPr>
            <w:tcW w:w="510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572" w:type="dxa"/>
            <w:vMerge w:val="restart"/>
          </w:tcPr>
          <w:p w:rsidR="00E6144C" w:rsidRDefault="00E6144C">
            <w:pPr>
              <w:pStyle w:val="ConsPlusNormal"/>
            </w:pPr>
            <w:r>
              <w:t xml:space="preserve">Практические действия по осуществлению капитальных вложений в объекты муниципальной собственности </w:t>
            </w:r>
            <w:r>
              <w:lastRenderedPageBreak/>
              <w:t>города Перми</w:t>
            </w:r>
          </w:p>
        </w:tc>
        <w:tc>
          <w:tcPr>
            <w:tcW w:w="2494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2381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E6144C">
        <w:tc>
          <w:tcPr>
            <w:tcW w:w="510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494" w:type="dxa"/>
          </w:tcPr>
          <w:p w:rsidR="00E6144C" w:rsidRDefault="00E6144C">
            <w:pPr>
              <w:pStyle w:val="ConsPlusNormal"/>
              <w:jc w:val="center"/>
            </w:pPr>
            <w:r>
              <w:t>выполнение проектно-изыскательских работ (невыполнение показателя за 2017 год)</w:t>
            </w:r>
          </w:p>
        </w:tc>
        <w:tc>
          <w:tcPr>
            <w:tcW w:w="2381" w:type="dxa"/>
          </w:tcPr>
          <w:p w:rsidR="00E6144C" w:rsidRDefault="00E6144C">
            <w:pPr>
              <w:pStyle w:val="ConsPlusNormal"/>
              <w:jc w:val="center"/>
            </w:pPr>
            <w:r>
              <w:t>2018 год</w:t>
            </w:r>
          </w:p>
        </w:tc>
      </w:tr>
      <w:tr w:rsidR="00E6144C">
        <w:tc>
          <w:tcPr>
            <w:tcW w:w="510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494" w:type="dxa"/>
          </w:tcPr>
          <w:p w:rsidR="00E6144C" w:rsidRDefault="00E6144C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381" w:type="dxa"/>
          </w:tcPr>
          <w:p w:rsidR="00E6144C" w:rsidRDefault="00E6144C">
            <w:pPr>
              <w:pStyle w:val="ConsPlusNormal"/>
              <w:jc w:val="center"/>
            </w:pPr>
            <w:r>
              <w:t>2018 год</w:t>
            </w:r>
          </w:p>
        </w:tc>
      </w:tr>
      <w:tr w:rsidR="00E6144C">
        <w:tc>
          <w:tcPr>
            <w:tcW w:w="510" w:type="dxa"/>
            <w:vMerge/>
          </w:tcPr>
          <w:p w:rsidR="00E6144C" w:rsidRDefault="00E6144C"/>
        </w:tc>
        <w:tc>
          <w:tcPr>
            <w:tcW w:w="3572" w:type="dxa"/>
            <w:vMerge/>
          </w:tcPr>
          <w:p w:rsidR="00E6144C" w:rsidRDefault="00E6144C"/>
        </w:tc>
        <w:tc>
          <w:tcPr>
            <w:tcW w:w="2494" w:type="dxa"/>
          </w:tcPr>
          <w:p w:rsidR="00E6144C" w:rsidRDefault="00E6144C">
            <w:pPr>
              <w:pStyle w:val="ConsPlusNormal"/>
              <w:jc w:val="center"/>
            </w:pPr>
            <w:r>
              <w:t>выполнение строительно-монтажных работ</w:t>
            </w:r>
          </w:p>
        </w:tc>
        <w:tc>
          <w:tcPr>
            <w:tcW w:w="2381" w:type="dxa"/>
          </w:tcPr>
          <w:p w:rsidR="00E6144C" w:rsidRDefault="00E6144C">
            <w:pPr>
              <w:pStyle w:val="ConsPlusNormal"/>
              <w:jc w:val="center"/>
            </w:pPr>
            <w:r>
              <w:t>2019 год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4. В </w:t>
      </w:r>
      <w:hyperlink r:id="rId5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2.1 "Восстановление нормативного состояния и развитие объектов ритуального назначения"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4.1. </w:t>
      </w:r>
      <w:hyperlink r:id="rId52" w:history="1">
        <w:r>
          <w:rPr>
            <w:color w:val="0000FF"/>
          </w:rPr>
          <w:t>строки 2.1.2.1.1</w:t>
        </w:r>
      </w:hyperlink>
      <w:r>
        <w:t>, "</w:t>
      </w:r>
      <w:hyperlink r:id="rId53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54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55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E6144C" w:rsidRDefault="00E6144C">
      <w:pPr>
        <w:sectPr w:rsidR="00E6144C">
          <w:pgSz w:w="11905" w:h="16838"/>
          <w:pgMar w:top="1134" w:right="850" w:bottom="1134" w:left="1701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5"/>
        <w:gridCol w:w="1587"/>
        <w:gridCol w:w="1531"/>
        <w:gridCol w:w="2098"/>
        <w:gridCol w:w="584"/>
        <w:gridCol w:w="397"/>
        <w:gridCol w:w="454"/>
        <w:gridCol w:w="397"/>
        <w:gridCol w:w="1928"/>
        <w:gridCol w:w="1531"/>
        <w:gridCol w:w="1474"/>
        <w:gridCol w:w="1474"/>
      </w:tblGrid>
      <w:tr w:rsidR="00E6144C">
        <w:tc>
          <w:tcPr>
            <w:tcW w:w="1195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2.1.2.1.1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</w:pPr>
            <w:r>
              <w:t>Капитальный ремонт объектов ритуального назначения</w:t>
            </w:r>
          </w:p>
        </w:tc>
        <w:tc>
          <w:tcPr>
            <w:tcW w:w="1531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выполненных проектно-изыскательских работ на капитальный ремонт объектов ритуального назначения</w:t>
            </w:r>
          </w:p>
        </w:tc>
        <w:tc>
          <w:tcPr>
            <w:tcW w:w="584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2392,612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1195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  <w:tc>
          <w:tcPr>
            <w:tcW w:w="1531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выполненных проектно-изыскательских работ на капитальный ремонт объектов ритуального назначения (невыполнение показателя за 2017 год)</w:t>
            </w:r>
          </w:p>
        </w:tc>
        <w:tc>
          <w:tcPr>
            <w:tcW w:w="584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4" w:type="dxa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1195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  <w:tc>
          <w:tcPr>
            <w:tcW w:w="1531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объектов ритуального назначения на территории города Перми, на которых произведены работы по капитальному ремонту отдельных </w:t>
            </w:r>
            <w:r>
              <w:lastRenderedPageBreak/>
              <w:t>элементов благоустройства</w:t>
            </w:r>
          </w:p>
        </w:tc>
        <w:tc>
          <w:tcPr>
            <w:tcW w:w="584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5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4182,615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8243" w:type="dxa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  <w:tr w:rsidR="00E6144C">
        <w:tc>
          <w:tcPr>
            <w:tcW w:w="8243" w:type="dxa"/>
            <w:gridSpan w:val="8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7972,500</w:t>
            </w:r>
          </w:p>
        </w:tc>
      </w:tr>
      <w:tr w:rsidR="00E6144C">
        <w:tc>
          <w:tcPr>
            <w:tcW w:w="8243" w:type="dxa"/>
            <w:gridSpan w:val="8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4.2. </w:t>
      </w:r>
      <w:hyperlink r:id="rId56" w:history="1">
        <w:r>
          <w:rPr>
            <w:color w:val="0000FF"/>
          </w:rPr>
          <w:t>строку</w:t>
        </w:r>
      </w:hyperlink>
      <w:r>
        <w:t xml:space="preserve"> "Всего по подпрограмме 2.1,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43"/>
        <w:gridCol w:w="1928"/>
        <w:gridCol w:w="1531"/>
        <w:gridCol w:w="1474"/>
        <w:gridCol w:w="1474"/>
      </w:tblGrid>
      <w:tr w:rsidR="00E6144C">
        <w:tc>
          <w:tcPr>
            <w:tcW w:w="8243" w:type="dxa"/>
            <w:vMerge w:val="restart"/>
          </w:tcPr>
          <w:p w:rsidR="00E6144C" w:rsidRDefault="00E6144C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82336,00977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  <w:tr w:rsidR="00E6144C">
        <w:tc>
          <w:tcPr>
            <w:tcW w:w="8243" w:type="dxa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80917,227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145401,100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44597,200</w:t>
            </w:r>
          </w:p>
        </w:tc>
      </w:tr>
      <w:tr w:rsidR="00E6144C">
        <w:tc>
          <w:tcPr>
            <w:tcW w:w="8243" w:type="dxa"/>
            <w:vMerge/>
          </w:tcPr>
          <w:p w:rsidR="00E6144C" w:rsidRDefault="00E6144C"/>
        </w:tc>
        <w:tc>
          <w:tcPr>
            <w:tcW w:w="1928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1418,78277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E6144C" w:rsidRDefault="00E6144C">
            <w:pPr>
              <w:pStyle w:val="ConsPlusNormal"/>
              <w:jc w:val="center"/>
            </w:pPr>
            <w:r>
              <w:t>0,000</w:t>
            </w:r>
          </w:p>
        </w:tc>
      </w:tr>
    </w:tbl>
    <w:p w:rsidR="00E6144C" w:rsidRDefault="00E6144C">
      <w:pPr>
        <w:sectPr w:rsidR="00E614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5. В разделе "Таблица показателей конечного результата муниципальной программы "Благоустройство и содержание объектов озеленения общего пользования и объектов ритуального назначения на территории города Перми" </w:t>
      </w:r>
      <w:hyperlink r:id="rId57" w:history="1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231"/>
        <w:gridCol w:w="1077"/>
        <w:gridCol w:w="1361"/>
        <w:gridCol w:w="1247"/>
        <w:gridCol w:w="1247"/>
      </w:tblGrid>
      <w:tr w:rsidR="00E6144C">
        <w:tc>
          <w:tcPr>
            <w:tcW w:w="737" w:type="dxa"/>
          </w:tcPr>
          <w:p w:rsidR="00E6144C" w:rsidRDefault="00E6144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63" w:type="dxa"/>
            <w:gridSpan w:val="5"/>
          </w:tcPr>
          <w:p w:rsidR="00E6144C" w:rsidRDefault="00E6144C">
            <w:pPr>
              <w:pStyle w:val="ConsPlusNormal"/>
            </w:pPr>
            <w:r>
              <w:t>Задача. Поддержание в нормативном состоянии объектов озеленения общего пользования</w:t>
            </w:r>
          </w:p>
        </w:tc>
      </w:tr>
      <w:tr w:rsidR="00E6144C">
        <w:tc>
          <w:tcPr>
            <w:tcW w:w="737" w:type="dxa"/>
            <w:vMerge w:val="restart"/>
          </w:tcPr>
          <w:p w:rsidR="00E6144C" w:rsidRDefault="00E6144C">
            <w:pPr>
              <w:pStyle w:val="ConsPlusNormal"/>
            </w:pPr>
          </w:p>
        </w:tc>
        <w:tc>
          <w:tcPr>
            <w:tcW w:w="3231" w:type="dxa"/>
          </w:tcPr>
          <w:p w:rsidR="00E6144C" w:rsidRDefault="00E6144C">
            <w:pPr>
              <w:pStyle w:val="ConsPlusNormal"/>
            </w:pPr>
            <w:r>
              <w:t>Доля площади объектов озеленения общего пользования, находящихся на содержании, от общей площади объектов озеленения общего пользования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%</w:t>
            </w:r>
          </w:p>
          <w:p w:rsidR="00E6144C" w:rsidRDefault="00E6144C">
            <w:pPr>
              <w:pStyle w:val="ConsPlusNormal"/>
              <w:jc w:val="center"/>
            </w:pPr>
            <w:r>
              <w:t>(га)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(297,2)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(297,2)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(297,2)</w:t>
            </w:r>
          </w:p>
        </w:tc>
      </w:tr>
      <w:tr w:rsidR="00E6144C">
        <w:tc>
          <w:tcPr>
            <w:tcW w:w="737" w:type="dxa"/>
            <w:vMerge/>
          </w:tcPr>
          <w:p w:rsidR="00E6144C" w:rsidRDefault="00E6144C"/>
        </w:tc>
        <w:tc>
          <w:tcPr>
            <w:tcW w:w="3231" w:type="dxa"/>
          </w:tcPr>
          <w:p w:rsidR="00E6144C" w:rsidRDefault="00E6144C">
            <w:pPr>
              <w:pStyle w:val="ConsPlusNormal"/>
            </w:pPr>
            <w:r>
              <w:t>Доля площади пустошей, логов и водоохранных зон, находящихся на содержании, от общей площади пустошей, логов и водоохранных зон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%</w:t>
            </w:r>
          </w:p>
          <w:p w:rsidR="00E6144C" w:rsidRDefault="00E6144C">
            <w:pPr>
              <w:pStyle w:val="ConsPlusNormal"/>
              <w:jc w:val="center"/>
            </w:pPr>
            <w:r>
              <w:t>(тыс. кв. м)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(13176,93)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(13445,8)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100,0</w:t>
            </w:r>
          </w:p>
          <w:p w:rsidR="00E6144C" w:rsidRDefault="00E6144C">
            <w:pPr>
              <w:pStyle w:val="ConsPlusNormal"/>
              <w:jc w:val="center"/>
            </w:pPr>
            <w:r>
              <w:t>(13445,8)</w:t>
            </w:r>
          </w:p>
        </w:tc>
      </w:tr>
      <w:tr w:rsidR="00E6144C">
        <w:tc>
          <w:tcPr>
            <w:tcW w:w="737" w:type="dxa"/>
            <w:vMerge/>
          </w:tcPr>
          <w:p w:rsidR="00E6144C" w:rsidRDefault="00E6144C"/>
        </w:tc>
        <w:tc>
          <w:tcPr>
            <w:tcW w:w="3231" w:type="dxa"/>
          </w:tcPr>
          <w:p w:rsidR="00E6144C" w:rsidRDefault="00E6144C">
            <w:pPr>
              <w:pStyle w:val="ConsPlusNormal"/>
            </w:pPr>
            <w:r>
              <w:t>Доля фонтанов на территории города Перми, находящихся на содержании, от общего количества действующих фонтанов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%</w:t>
            </w:r>
          </w:p>
          <w:p w:rsidR="00E6144C" w:rsidRDefault="00E6144C">
            <w:pPr>
              <w:pStyle w:val="ConsPlusNormal"/>
              <w:jc w:val="center"/>
            </w:pPr>
            <w:r>
              <w:t>(ед.)</w:t>
            </w:r>
          </w:p>
        </w:tc>
        <w:tc>
          <w:tcPr>
            <w:tcW w:w="1361" w:type="dxa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  <w:p w:rsidR="00E6144C" w:rsidRDefault="00E6144C">
            <w:pPr>
              <w:pStyle w:val="ConsPlusNormal"/>
              <w:jc w:val="center"/>
            </w:pPr>
            <w:r>
              <w:t>(13)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  <w:p w:rsidR="00E6144C" w:rsidRDefault="00E6144C">
            <w:pPr>
              <w:pStyle w:val="ConsPlusNormal"/>
              <w:jc w:val="center"/>
            </w:pPr>
            <w:r>
              <w:t>(13)</w:t>
            </w:r>
          </w:p>
        </w:tc>
        <w:tc>
          <w:tcPr>
            <w:tcW w:w="1247" w:type="dxa"/>
          </w:tcPr>
          <w:p w:rsidR="00E6144C" w:rsidRDefault="00E6144C">
            <w:pPr>
              <w:pStyle w:val="ConsPlusNormal"/>
              <w:jc w:val="center"/>
            </w:pPr>
            <w:r>
              <w:t>100</w:t>
            </w:r>
          </w:p>
          <w:p w:rsidR="00E6144C" w:rsidRDefault="00E6144C">
            <w:pPr>
              <w:pStyle w:val="ConsPlusNormal"/>
              <w:jc w:val="center"/>
            </w:pPr>
            <w:r>
              <w:t>(13)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 В </w:t>
      </w:r>
      <w:hyperlink r:id="rId58" w:history="1">
        <w:r>
          <w:rPr>
            <w:color w:val="0000FF"/>
          </w:rPr>
          <w:t>приложении 1</w:t>
        </w:r>
      </w:hyperlink>
      <w:r>
        <w:t>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6.1. </w:t>
      </w:r>
      <w:hyperlink r:id="rId59" w:history="1">
        <w:r>
          <w:rPr>
            <w:color w:val="0000FF"/>
          </w:rPr>
          <w:t>строку 1.1.1.1.1.1</w:t>
        </w:r>
      </w:hyperlink>
      <w:r>
        <w:t xml:space="preserve"> изложить в следующей редакции:</w:t>
      </w:r>
    </w:p>
    <w:p w:rsidR="00E6144C" w:rsidRDefault="00E6144C">
      <w:pPr>
        <w:sectPr w:rsidR="00E6144C">
          <w:pgSz w:w="11905" w:h="16838"/>
          <w:pgMar w:top="1134" w:right="850" w:bottom="1134" w:left="1701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Содержание элементов благоустройства объектов озеленения общего пользования</w:t>
            </w:r>
          </w:p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количество объектов озеленения общего пользования, элементы которых находятся на содержании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13980,700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4683,180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8349,700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21088,575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14071,180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2298,000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15991,700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605,700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5092" w:type="dxa"/>
            <w:gridSpan w:val="3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объектов озеленения общего пользования, элементы которых находятся на </w:t>
            </w:r>
            <w:r>
              <w:lastRenderedPageBreak/>
              <w:t>содержании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81068,735</w:t>
            </w:r>
          </w:p>
        </w:tc>
      </w:tr>
    </w:tbl>
    <w:p w:rsidR="00E6144C" w:rsidRDefault="00E6144C">
      <w:pPr>
        <w:sectPr w:rsidR="00E614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E6144C" w:rsidRDefault="00E6144C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614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144C" w:rsidRDefault="00E6144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6144C" w:rsidRDefault="00E6144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подпункте 6.2 пункта 6: имеется в виду изложить в новой редакции строку 1.1.1.1.1.4, а не строку 1.1.1.1.4.</w:t>
            </w:r>
          </w:p>
        </w:tc>
      </w:tr>
    </w:tbl>
    <w:p w:rsidR="00E6144C" w:rsidRDefault="00E6144C">
      <w:pPr>
        <w:pStyle w:val="ConsPlusNormal"/>
        <w:spacing w:before="280"/>
        <w:ind w:firstLine="540"/>
        <w:jc w:val="both"/>
      </w:pPr>
      <w:r>
        <w:t xml:space="preserve">6.2. </w:t>
      </w:r>
      <w:hyperlink r:id="rId60" w:history="1">
        <w:r>
          <w:rPr>
            <w:color w:val="0000FF"/>
          </w:rPr>
          <w:t>строку 1.1.1.1.4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Кронирование деревьев на объектах озеленения общего пользования</w:t>
            </w:r>
          </w:p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01.12.2018</w:t>
            </w:r>
          </w:p>
        </w:tc>
        <w:tc>
          <w:tcPr>
            <w:tcW w:w="2098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деревьев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42,400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610,504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243,600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169,500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707,500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190,700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381,300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5092" w:type="dxa"/>
            <w:gridSpan w:val="3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количество </w:t>
            </w:r>
            <w:proofErr w:type="spellStart"/>
            <w:r>
              <w:t>кронированных</w:t>
            </w:r>
            <w:proofErr w:type="spellEnd"/>
            <w:r>
              <w:t xml:space="preserve"> </w:t>
            </w:r>
            <w:r>
              <w:lastRenderedPageBreak/>
              <w:t>деревьев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1119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2345,504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6.3. </w:t>
      </w:r>
      <w:hyperlink r:id="rId61" w:history="1">
        <w:r>
          <w:rPr>
            <w:color w:val="0000FF"/>
          </w:rPr>
          <w:t>строку 1.1.1.1.1.6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</w:pPr>
            <w:r>
              <w:t>Содержание туалетов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количество туалетов, находящихся на содержании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543,856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6.4. строки "</w:t>
      </w:r>
      <w:hyperlink r:id="rId62" w:history="1">
        <w:r>
          <w:rPr>
            <w:color w:val="0000FF"/>
          </w:rPr>
          <w:t>Итого</w:t>
        </w:r>
      </w:hyperlink>
      <w:r>
        <w:t xml:space="preserve"> по мероприятию 1.1.1.1.1, в том числе по источникам финансирования", "</w:t>
      </w:r>
      <w:hyperlink r:id="rId63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97"/>
        <w:gridCol w:w="1587"/>
        <w:gridCol w:w="1417"/>
      </w:tblGrid>
      <w:tr w:rsidR="00E6144C">
        <w:tc>
          <w:tcPr>
            <w:tcW w:w="12397" w:type="dxa"/>
          </w:tcPr>
          <w:p w:rsidR="00E6144C" w:rsidRDefault="00E6144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142633,095</w:t>
            </w:r>
          </w:p>
        </w:tc>
      </w:tr>
      <w:tr w:rsidR="00E6144C">
        <w:tc>
          <w:tcPr>
            <w:tcW w:w="12397" w:type="dxa"/>
          </w:tcPr>
          <w:p w:rsidR="00E6144C" w:rsidRDefault="00E6144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142633,095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6.5. </w:t>
      </w:r>
      <w:hyperlink r:id="rId64" w:history="1">
        <w:r>
          <w:rPr>
            <w:color w:val="0000FF"/>
          </w:rPr>
          <w:t>строки 1.1.1.3.1.1</w:t>
        </w:r>
      </w:hyperlink>
      <w:r>
        <w:t>, "</w:t>
      </w:r>
      <w:hyperlink r:id="rId65" w:history="1">
        <w:r>
          <w:rPr>
            <w:color w:val="0000FF"/>
          </w:rPr>
          <w:t>Итого</w:t>
        </w:r>
      </w:hyperlink>
      <w:r>
        <w:t xml:space="preserve"> по мероприятию 1.1.1.3.1, в том числе по источникам финансирования", "</w:t>
      </w:r>
      <w:hyperlink r:id="rId66" w:history="1">
        <w:r>
          <w:rPr>
            <w:color w:val="0000FF"/>
          </w:rPr>
          <w:t>Итого</w:t>
        </w:r>
      </w:hyperlink>
      <w:r>
        <w:t xml:space="preserve"> по основному мероприятию 1.1.1.3, в том числе по источникам финансирования", </w:t>
      </w:r>
      <w:hyperlink r:id="rId67" w:history="1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</w:tcPr>
          <w:p w:rsidR="00E6144C" w:rsidRDefault="00E6144C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154" w:type="dxa"/>
          </w:tcPr>
          <w:p w:rsidR="00E6144C" w:rsidRDefault="00E6144C">
            <w:pPr>
              <w:pStyle w:val="ConsPlusNormal"/>
            </w:pPr>
            <w:r>
              <w:t>Выполнение работ по содержанию и ремонту фонтанов</w:t>
            </w:r>
          </w:p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фонтанов, в отношении которых осуществляется содержание и ремонт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8499,682</w:t>
            </w:r>
          </w:p>
        </w:tc>
      </w:tr>
      <w:tr w:rsidR="00E6144C">
        <w:tc>
          <w:tcPr>
            <w:tcW w:w="12397" w:type="dxa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8499,682</w:t>
            </w:r>
          </w:p>
        </w:tc>
      </w:tr>
      <w:tr w:rsidR="00E6144C">
        <w:tc>
          <w:tcPr>
            <w:tcW w:w="12397" w:type="dxa"/>
            <w:gridSpan w:val="8"/>
          </w:tcPr>
          <w:p w:rsidR="00E6144C" w:rsidRDefault="00E6144C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8499,682</w:t>
            </w:r>
          </w:p>
        </w:tc>
      </w:tr>
      <w:tr w:rsidR="00E6144C">
        <w:tc>
          <w:tcPr>
            <w:tcW w:w="12397" w:type="dxa"/>
            <w:gridSpan w:val="8"/>
          </w:tcPr>
          <w:p w:rsidR="00E6144C" w:rsidRDefault="00E6144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167697,577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6.6. после строки 1.1.2.1.1.6 </w:t>
      </w:r>
      <w:hyperlink r:id="rId68" w:history="1">
        <w:r>
          <w:rPr>
            <w:color w:val="0000FF"/>
          </w:rPr>
          <w:t>дополнить</w:t>
        </w:r>
      </w:hyperlink>
      <w:r>
        <w:t xml:space="preserve"> строкой 1.1.2.1.1.7 следующего содержания: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Капитальный ремонт сада им. 250-летия города Перми</w:t>
            </w:r>
          </w:p>
        </w:tc>
        <w:tc>
          <w:tcPr>
            <w:tcW w:w="232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20.06.2018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аукционная документация на выполнение проектно-изыскательских работ по капитальному ремонту бульвара им. Советской Армии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1675,494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муниципальный контракт на выполнение проектно-изыскательских работ по капитальному ремонту бульвара им. Советской </w:t>
            </w:r>
            <w:r>
              <w:lastRenderedPageBreak/>
              <w:t>Армии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both"/>
            </w:pPr>
            <w:r>
              <w:t>01.09.2018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both"/>
            </w:pPr>
            <w:r>
              <w:t>25.12.2018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акт приемки выполненных проектно-изыскательских работ по капитальному ремонту бульвара им. Советской Армии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установленных туалетных модулей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6.7. строки "</w:t>
      </w:r>
      <w:hyperlink r:id="rId69" w:history="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70" w:history="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71" w:history="1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97"/>
        <w:gridCol w:w="1587"/>
        <w:gridCol w:w="1417"/>
      </w:tblGrid>
      <w:tr w:rsidR="00E6144C">
        <w:tc>
          <w:tcPr>
            <w:tcW w:w="12397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</w:tr>
      <w:tr w:rsidR="00E6144C">
        <w:tc>
          <w:tcPr>
            <w:tcW w:w="12397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</w:tr>
      <w:tr w:rsidR="00E6144C">
        <w:tc>
          <w:tcPr>
            <w:tcW w:w="12397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62950,518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62054,118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896,400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6.8. </w:t>
      </w:r>
      <w:hyperlink r:id="rId72" w:history="1">
        <w:r>
          <w:rPr>
            <w:color w:val="0000FF"/>
          </w:rPr>
          <w:t>строку 1.1.3.1.2.3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1.1.3.1.2.3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Выполнение работ по строительству сквера на ул. Краснополянской, 12</w:t>
            </w:r>
          </w:p>
        </w:tc>
        <w:tc>
          <w:tcPr>
            <w:tcW w:w="232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акт приемки выполненных строительно-монтажных работ по строительству сквера на ул. Краснополянской, 12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5052,800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площадь покрытия из резиновой крошки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303,65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установленных светильников наружного освещения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площадь посевных газонов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891,36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площадь объекта озеленения общего пользования, в отношении которого выполнены земляные работы, работы по благоустройству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  <w:vMerge/>
          </w:tcPr>
          <w:p w:rsidR="00E6144C" w:rsidRDefault="00E6144C"/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6.9. после строки 1.1.3.1.2.3 </w:t>
      </w:r>
      <w:hyperlink r:id="rId73" w:history="1">
        <w:r>
          <w:rPr>
            <w:color w:val="0000FF"/>
          </w:rPr>
          <w:t>дополнить</w:t>
        </w:r>
      </w:hyperlink>
      <w:r>
        <w:t xml:space="preserve"> строкой 1.1.3.1.2.4 следующего содержания: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1.1.3.1.2.4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</w:pPr>
            <w:r>
              <w:t>Проверка достоверности сметной стоимости по строительству сквера на ул. Краснополянской, 12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02.07.2018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заключение экспертизы о достоверности сметной стоимости</w:t>
            </w:r>
          </w:p>
        </w:tc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E6144C" w:rsidRDefault="00E6144C">
            <w:pPr>
              <w:pStyle w:val="ConsPlusNormal"/>
              <w:jc w:val="center"/>
            </w:pPr>
            <w:r>
              <w:t>20,000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6.10. </w:t>
      </w:r>
      <w:hyperlink r:id="rId74" w:history="1">
        <w:r>
          <w:rPr>
            <w:color w:val="0000FF"/>
          </w:rPr>
          <w:t>строки 1.1.4.1.1.1</w:t>
        </w:r>
      </w:hyperlink>
      <w:r>
        <w:t>, "</w:t>
      </w:r>
      <w:hyperlink r:id="rId75" w:history="1">
        <w:r>
          <w:rPr>
            <w:color w:val="0000FF"/>
          </w:rPr>
          <w:t>Итого</w:t>
        </w:r>
      </w:hyperlink>
      <w:r>
        <w:t xml:space="preserve"> по мероприятию 1.1.4.1.1, в том числе по источникам финансирования", "</w:t>
      </w:r>
      <w:hyperlink r:id="rId76" w:history="1">
        <w:r>
          <w:rPr>
            <w:color w:val="0000FF"/>
          </w:rPr>
          <w:t>Итого</w:t>
        </w:r>
      </w:hyperlink>
      <w:r>
        <w:t xml:space="preserve"> по основному мероприятию 1.1.4.1,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1.1.4.1.1.1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Выполнение работ по содержанию и ремонту искусственных инженерных сооружений, предназначенных для движения пешеходов</w:t>
            </w:r>
          </w:p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Дзержинского района"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098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площадь искусственных инженерных сооружений, предназначенных для движения пешеходов, находящихся на содержании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2944,7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1200,208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Индустриального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467,2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191,700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Кировского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4391,0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760,745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Ленинского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672,5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271,300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Мотовилихинского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27373,9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7560,910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Орджоникидзевского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4880,0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864,225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Свердловского района"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14606,0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5993,100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МКУ "Благоустройство поселка Новые Ляды"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973,0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398,113</w:t>
            </w:r>
          </w:p>
        </w:tc>
      </w:tr>
      <w:tr w:rsidR="00E6144C">
        <w:tc>
          <w:tcPr>
            <w:tcW w:w="12397" w:type="dxa"/>
            <w:gridSpan w:val="8"/>
          </w:tcPr>
          <w:p w:rsidR="00E6144C" w:rsidRDefault="00E6144C">
            <w:pPr>
              <w:pStyle w:val="ConsPlusNormal"/>
            </w:pPr>
            <w:r>
              <w:t>Итого по мероприятию 1.1.4.1.1,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17240,301</w:t>
            </w:r>
          </w:p>
        </w:tc>
      </w:tr>
      <w:tr w:rsidR="00E6144C">
        <w:tc>
          <w:tcPr>
            <w:tcW w:w="12397" w:type="dxa"/>
            <w:gridSpan w:val="8"/>
          </w:tcPr>
          <w:p w:rsidR="00E6144C" w:rsidRDefault="00E6144C">
            <w:pPr>
              <w:pStyle w:val="ConsPlusNormal"/>
            </w:pPr>
            <w:r>
              <w:t>Итого по основному мероприятию 1.1.4.1,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17240,301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lastRenderedPageBreak/>
        <w:t xml:space="preserve">6.11. </w:t>
      </w:r>
      <w:hyperlink r:id="rId77" w:history="1">
        <w:r>
          <w:rPr>
            <w:color w:val="0000FF"/>
          </w:rPr>
          <w:t>строку</w:t>
        </w:r>
      </w:hyperlink>
      <w:r>
        <w:t xml:space="preserve"> "Итого по задаче 1.1.4,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97"/>
        <w:gridCol w:w="1587"/>
        <w:gridCol w:w="1417"/>
      </w:tblGrid>
      <w:tr w:rsidR="00E6144C">
        <w:tc>
          <w:tcPr>
            <w:tcW w:w="12397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1.1.4,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31713,624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27968,767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3744,857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6.12. </w:t>
      </w:r>
      <w:hyperlink r:id="rId78" w:history="1">
        <w:r>
          <w:rPr>
            <w:color w:val="0000FF"/>
          </w:rPr>
          <w:t>строку 1.1.5.1.1.1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2154"/>
        <w:gridCol w:w="2324"/>
        <w:gridCol w:w="1384"/>
        <w:gridCol w:w="1384"/>
        <w:gridCol w:w="2098"/>
        <w:gridCol w:w="662"/>
        <w:gridCol w:w="1077"/>
        <w:gridCol w:w="1587"/>
        <w:gridCol w:w="141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1.1.5.1.1.1</w:t>
            </w:r>
          </w:p>
        </w:tc>
        <w:tc>
          <w:tcPr>
            <w:tcW w:w="2154" w:type="dxa"/>
            <w:vMerge w:val="restart"/>
          </w:tcPr>
          <w:p w:rsidR="00E6144C" w:rsidRDefault="00E6144C">
            <w:pPr>
              <w:pStyle w:val="ConsPlusNormal"/>
            </w:pPr>
            <w:r>
              <w:t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098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количество демонтированных, перемещенных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Индустриального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18,701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Кировского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24,300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Мотовилихинского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283,900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162,300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Свердловского района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324,500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2324" w:type="dxa"/>
          </w:tcPr>
          <w:p w:rsidR="00E6144C" w:rsidRDefault="00E6144C">
            <w:pPr>
              <w:pStyle w:val="ConsPlusNormal"/>
              <w:jc w:val="center"/>
            </w:pPr>
            <w:r>
              <w:t>администрация поселка Новые Ляды</w:t>
            </w:r>
          </w:p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098" w:type="dxa"/>
            <w:vMerge/>
          </w:tcPr>
          <w:p w:rsidR="00E6144C" w:rsidRDefault="00E6144C"/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  <w:vMerge/>
          </w:tcPr>
          <w:p w:rsidR="00E6144C" w:rsidRDefault="00E6144C"/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8,100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2154" w:type="dxa"/>
            <w:vMerge/>
          </w:tcPr>
          <w:p w:rsidR="00E6144C" w:rsidRDefault="00E6144C"/>
        </w:tc>
        <w:tc>
          <w:tcPr>
            <w:tcW w:w="5092" w:type="dxa"/>
            <w:gridSpan w:val="3"/>
          </w:tcPr>
          <w:p w:rsidR="00E6144C" w:rsidRDefault="00E6144C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2098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демонтированных, перемещенных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</w:p>
        </w:tc>
        <w:tc>
          <w:tcPr>
            <w:tcW w:w="662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E6144C" w:rsidRDefault="00E6144C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1268,001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6.13. строки "</w:t>
      </w:r>
      <w:hyperlink r:id="rId79" w:history="1">
        <w:r>
          <w:rPr>
            <w:color w:val="0000FF"/>
          </w:rPr>
          <w:t>Итого</w:t>
        </w:r>
      </w:hyperlink>
      <w:r>
        <w:t xml:space="preserve"> по мероприятию 1.1.5.1.1, в том числе по источникам финансирования", "</w:t>
      </w:r>
      <w:hyperlink r:id="rId80" w:history="1">
        <w:r>
          <w:rPr>
            <w:color w:val="0000FF"/>
          </w:rPr>
          <w:t>Итого</w:t>
        </w:r>
      </w:hyperlink>
      <w:r>
        <w:t xml:space="preserve"> по основному мероприятию 1.1.5.1, в том числе по источникам финансирования", "</w:t>
      </w:r>
      <w:hyperlink r:id="rId81" w:history="1">
        <w:r>
          <w:rPr>
            <w:color w:val="0000FF"/>
          </w:rPr>
          <w:t>Итого</w:t>
        </w:r>
      </w:hyperlink>
      <w:r>
        <w:t xml:space="preserve"> по задаче 1.1.5, в том числе по источникам финансирования", "</w:t>
      </w:r>
      <w:hyperlink r:id="rId82" w:history="1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397"/>
        <w:gridCol w:w="1587"/>
        <w:gridCol w:w="1417"/>
      </w:tblGrid>
      <w:tr w:rsidR="00E6144C">
        <w:tc>
          <w:tcPr>
            <w:tcW w:w="12397" w:type="dxa"/>
          </w:tcPr>
          <w:p w:rsidR="00E6144C" w:rsidRDefault="00E6144C">
            <w:pPr>
              <w:pStyle w:val="ConsPlusNormal"/>
            </w:pPr>
            <w:r>
              <w:t>Итого по мероприятию 1.1.5.1.1,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</w:tr>
      <w:tr w:rsidR="00E6144C">
        <w:tc>
          <w:tcPr>
            <w:tcW w:w="12397" w:type="dxa"/>
          </w:tcPr>
          <w:p w:rsidR="00E6144C" w:rsidRDefault="00E6144C">
            <w:pPr>
              <w:pStyle w:val="ConsPlusNormal"/>
            </w:pPr>
            <w:r>
              <w:t>Итого по основному мероприятию 1.1.5.1,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1436,801</w:t>
            </w:r>
          </w:p>
        </w:tc>
      </w:tr>
      <w:tr w:rsidR="00E6144C">
        <w:tc>
          <w:tcPr>
            <w:tcW w:w="12397" w:type="dxa"/>
          </w:tcPr>
          <w:p w:rsidR="00E6144C" w:rsidRDefault="00E6144C">
            <w:pPr>
              <w:pStyle w:val="ConsPlusNormal"/>
            </w:pPr>
            <w:r>
              <w:t>Итого по задаче 1.1.5,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1436,801</w:t>
            </w:r>
          </w:p>
        </w:tc>
      </w:tr>
      <w:tr w:rsidR="00E6144C">
        <w:tc>
          <w:tcPr>
            <w:tcW w:w="12397" w:type="dxa"/>
            <w:vMerge w:val="restart"/>
          </w:tcPr>
          <w:p w:rsidR="00E6144C" w:rsidRDefault="00E6144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287359,220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282021,463</w:t>
            </w:r>
          </w:p>
        </w:tc>
      </w:tr>
      <w:tr w:rsidR="00E6144C">
        <w:tc>
          <w:tcPr>
            <w:tcW w:w="12397" w:type="dxa"/>
            <w:vMerge/>
          </w:tcPr>
          <w:p w:rsidR="00E6144C" w:rsidRDefault="00E6144C"/>
        </w:tc>
        <w:tc>
          <w:tcPr>
            <w:tcW w:w="1587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417" w:type="dxa"/>
          </w:tcPr>
          <w:p w:rsidR="00E6144C" w:rsidRDefault="00E6144C">
            <w:pPr>
              <w:pStyle w:val="ConsPlusNormal"/>
              <w:jc w:val="center"/>
            </w:pPr>
            <w:r>
              <w:t>5337,757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 xml:space="preserve">7. В </w:t>
      </w:r>
      <w:hyperlink r:id="rId83" w:history="1">
        <w:r>
          <w:rPr>
            <w:color w:val="0000FF"/>
          </w:rPr>
          <w:t>приложении 2</w:t>
        </w:r>
      </w:hyperlink>
      <w:r>
        <w:t>:</w:t>
      </w:r>
    </w:p>
    <w:p w:rsidR="00E6144C" w:rsidRDefault="00E6144C">
      <w:pPr>
        <w:pStyle w:val="ConsPlusNormal"/>
        <w:spacing w:before="220"/>
        <w:ind w:firstLine="540"/>
        <w:jc w:val="both"/>
      </w:pPr>
      <w:r>
        <w:t xml:space="preserve">7.1. </w:t>
      </w:r>
      <w:hyperlink r:id="rId84" w:history="1">
        <w:r>
          <w:rPr>
            <w:color w:val="0000FF"/>
          </w:rPr>
          <w:t>строки 2.1.2.1.1.1</w:t>
        </w:r>
      </w:hyperlink>
      <w:r>
        <w:t xml:space="preserve">, </w:t>
      </w:r>
      <w:hyperlink r:id="rId85" w:history="1">
        <w:r>
          <w:rPr>
            <w:color w:val="0000FF"/>
          </w:rPr>
          <w:t>2.1.2.1.1.2</w:t>
        </w:r>
      </w:hyperlink>
      <w:r>
        <w:t xml:space="preserve">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4"/>
        <w:gridCol w:w="1644"/>
        <w:gridCol w:w="1644"/>
        <w:gridCol w:w="1384"/>
        <w:gridCol w:w="1384"/>
        <w:gridCol w:w="2167"/>
        <w:gridCol w:w="567"/>
        <w:gridCol w:w="794"/>
        <w:gridCol w:w="1474"/>
        <w:gridCol w:w="1587"/>
      </w:tblGrid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2.1.2.1.1.1</w:t>
            </w:r>
          </w:p>
        </w:tc>
        <w:tc>
          <w:tcPr>
            <w:tcW w:w="1644" w:type="dxa"/>
            <w:vMerge w:val="restart"/>
          </w:tcPr>
          <w:p w:rsidR="00E6144C" w:rsidRDefault="00E6144C">
            <w:pPr>
              <w:pStyle w:val="ConsPlusNormal"/>
            </w:pPr>
            <w:r>
              <w:t>Капитальный ремонт кладбища "Банная гора (новое)"</w:t>
            </w:r>
          </w:p>
        </w:tc>
        <w:tc>
          <w:tcPr>
            <w:tcW w:w="164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27.02.2018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аукционная документация на выполнение проектно-изыскательских работ по капитальному ремонту кладбища "Банная гора (новое)" на официальном сайте Российской Федерации для размещения </w:t>
            </w:r>
            <w:r>
              <w:lastRenderedPageBreak/>
              <w:t>информации о размещении заказов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1000,000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27.02.2018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кладбища "Банная гора (новое)"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количество актов приемки выполненных проектно-изыскательских работ по капитальному ремонту кладбища "Банная гора (новое)"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аукционная документация на выполнение строительно-монтажных работ по капитальному ремонту кладбища "Банная гора (новое)" на </w:t>
            </w:r>
            <w:r>
              <w:lastRenderedPageBreak/>
              <w:t>официальном сайте Российской Федерации для размещения информации о размещении заказов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2053,158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муниципальный контракт на выполнение строительно-монтажных работ по капитальному ремонту кладбища "Банная гора (новое)"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акт приемки выполненных строительно-монтажных работ по капитальному ремонту кладбища "Банная гора (новое)"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протяженность восстановленной автомобильной дороги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2.1.2.1.1.2</w:t>
            </w:r>
          </w:p>
        </w:tc>
        <w:tc>
          <w:tcPr>
            <w:tcW w:w="1644" w:type="dxa"/>
            <w:vMerge w:val="restart"/>
          </w:tcPr>
          <w:p w:rsidR="00E6144C" w:rsidRDefault="00E6144C">
            <w:pPr>
              <w:pStyle w:val="ConsPlusNormal"/>
            </w:pPr>
            <w:r>
              <w:t xml:space="preserve">Капитальный ремонт кладбища </w:t>
            </w:r>
            <w:r>
              <w:lastRenderedPageBreak/>
              <w:t>"Кислотные дачи"</w:t>
            </w:r>
          </w:p>
        </w:tc>
        <w:tc>
          <w:tcPr>
            <w:tcW w:w="164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МКУ "Пермблагоустройство"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27.02.2018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аукционная документация на выполнение </w:t>
            </w:r>
            <w:r>
              <w:lastRenderedPageBreak/>
              <w:t>проектно-изыскательских работ по капитальному ремонту кладбища "Кислотные дачи"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327,962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27.02.2018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муниципальный контракт на выполнение проектно-изыскательских работ по капитальному ремонту кладбища "Кислотные дачи"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акт приемки выполненных проектно-изыскательских работ по капитальному ремонту кладбища "Кислотные дачи"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 xml:space="preserve">аукционная документация на </w:t>
            </w:r>
            <w:r>
              <w:lastRenderedPageBreak/>
              <w:t>выполнение строительно-монтажных работ по капитальному ремонту кладбища "Кислотные дачи" на официальном сайте Российской Федерации для размещения информации о размещении заказов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691,415</w:t>
            </w:r>
          </w:p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1384" w:type="dxa"/>
          </w:tcPr>
          <w:p w:rsidR="00E6144C" w:rsidRDefault="00E6144C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муниципальный контракт на выполнение строительно-монтажных работ по капитальному ремонту кладбища "Кислотные дачи"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1384" w:type="dxa"/>
            <w:vMerge w:val="restart"/>
          </w:tcPr>
          <w:p w:rsidR="00E6144C" w:rsidRDefault="00E6144C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акт приемки выполненных строительно-монтажных работ по капитальному ремонту кладбища "Кислотные дачи"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  <w:tr w:rsidR="00E6144C">
        <w:tc>
          <w:tcPr>
            <w:tcW w:w="131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64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1384" w:type="dxa"/>
            <w:vMerge/>
          </w:tcPr>
          <w:p w:rsidR="00E6144C" w:rsidRDefault="00E6144C"/>
        </w:tc>
        <w:tc>
          <w:tcPr>
            <w:tcW w:w="2167" w:type="dxa"/>
          </w:tcPr>
          <w:p w:rsidR="00E6144C" w:rsidRDefault="00E6144C">
            <w:pPr>
              <w:pStyle w:val="ConsPlusNormal"/>
              <w:jc w:val="center"/>
            </w:pPr>
            <w:r>
              <w:t>протяженность восстановленной автомобильной дороги</w:t>
            </w:r>
          </w:p>
        </w:tc>
        <w:tc>
          <w:tcPr>
            <w:tcW w:w="567" w:type="dxa"/>
          </w:tcPr>
          <w:p w:rsidR="00E6144C" w:rsidRDefault="00E6144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794" w:type="dxa"/>
          </w:tcPr>
          <w:p w:rsidR="00E6144C" w:rsidRDefault="00E6144C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474" w:type="dxa"/>
            <w:vMerge/>
          </w:tcPr>
          <w:p w:rsidR="00E6144C" w:rsidRDefault="00E6144C"/>
        </w:tc>
        <w:tc>
          <w:tcPr>
            <w:tcW w:w="1587" w:type="dxa"/>
            <w:vMerge/>
          </w:tcPr>
          <w:p w:rsidR="00E6144C" w:rsidRDefault="00E6144C"/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ind w:firstLine="540"/>
        <w:jc w:val="both"/>
      </w:pPr>
      <w:r>
        <w:t>7.2. строки "</w:t>
      </w:r>
      <w:hyperlink r:id="rId86" w:history="1">
        <w:r>
          <w:rPr>
            <w:color w:val="0000FF"/>
          </w:rPr>
          <w:t>Итого</w:t>
        </w:r>
      </w:hyperlink>
      <w:r>
        <w:t xml:space="preserve"> по мероприятию 2.1.2.1.1, в том числе по источникам финансирования", "</w:t>
      </w:r>
      <w:hyperlink r:id="rId87" w:history="1">
        <w:r>
          <w:rPr>
            <w:color w:val="0000FF"/>
          </w:rPr>
          <w:t>Итого</w:t>
        </w:r>
      </w:hyperlink>
      <w:r>
        <w:t xml:space="preserve"> по основному мероприятию 2.1.2.1, в том числе по источникам финансирования", "</w:t>
      </w:r>
      <w:hyperlink r:id="rId88" w:history="1">
        <w:r>
          <w:rPr>
            <w:color w:val="0000FF"/>
          </w:rPr>
          <w:t>Итого</w:t>
        </w:r>
      </w:hyperlink>
      <w:r>
        <w:t xml:space="preserve"> по задаче 2.1.2,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  <w:gridCol w:w="1541"/>
        <w:gridCol w:w="1531"/>
      </w:tblGrid>
      <w:tr w:rsidR="00E6144C">
        <w:tc>
          <w:tcPr>
            <w:tcW w:w="10885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мероприятию 2.1.2.1.1, в том числе по источникам финансирования</w:t>
            </w:r>
          </w:p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</w:tr>
      <w:tr w:rsidR="00E6144C">
        <w:tc>
          <w:tcPr>
            <w:tcW w:w="10885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основному мероприятию 2.1.2.1, в том числе по источникам финансирования</w:t>
            </w:r>
          </w:p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</w:tr>
      <w:tr w:rsidR="00E6144C">
        <w:tc>
          <w:tcPr>
            <w:tcW w:w="10885" w:type="dxa"/>
            <w:vMerge w:val="restart"/>
          </w:tcPr>
          <w:p w:rsidR="00E6144C" w:rsidRDefault="00E6144C">
            <w:pPr>
              <w:pStyle w:val="ConsPlusNormal"/>
            </w:pPr>
            <w:r>
              <w:t>Итого по задаче 2.1.2, в том числе по источникам финансирования</w:t>
            </w:r>
          </w:p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6803,91875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6575,227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228,69175</w:t>
            </w:r>
          </w:p>
        </w:tc>
      </w:tr>
    </w:tbl>
    <w:p w:rsidR="00E6144C" w:rsidRDefault="00E6144C">
      <w:pPr>
        <w:pStyle w:val="ConsPlusNormal"/>
        <w:jc w:val="both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E614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6144C" w:rsidRDefault="00E6144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6144C" w:rsidRDefault="00E6144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подпункте 7.3 пункта 7: имеется в виду изложить в новой редакции строку "Всего по подпрограмме 2.1, в том числе по источникам финансирования", а не строку "Итого по подпрограмме 2.1, в том числе по источникам финансирования".</w:t>
            </w:r>
          </w:p>
        </w:tc>
      </w:tr>
    </w:tbl>
    <w:p w:rsidR="00E6144C" w:rsidRDefault="00E6144C">
      <w:pPr>
        <w:pStyle w:val="ConsPlusNormal"/>
        <w:spacing w:before="280"/>
        <w:ind w:firstLine="540"/>
        <w:jc w:val="both"/>
      </w:pPr>
      <w:r>
        <w:t xml:space="preserve">7.3. </w:t>
      </w:r>
      <w:hyperlink r:id="rId89" w:history="1">
        <w:r>
          <w:rPr>
            <w:color w:val="0000FF"/>
          </w:rPr>
          <w:t>строку</w:t>
        </w:r>
      </w:hyperlink>
      <w:r>
        <w:t xml:space="preserve"> "Итого по подпрограмме 2.1, в том числе по источникам финансирования" изложить в следующей редакции:</w:t>
      </w:r>
    </w:p>
    <w:p w:rsidR="00E6144C" w:rsidRDefault="00E6144C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  <w:gridCol w:w="1541"/>
        <w:gridCol w:w="1531"/>
      </w:tblGrid>
      <w:tr w:rsidR="00E6144C">
        <w:tc>
          <w:tcPr>
            <w:tcW w:w="10885" w:type="dxa"/>
            <w:vMerge w:val="restart"/>
          </w:tcPr>
          <w:p w:rsidR="00E6144C" w:rsidRDefault="00E6144C">
            <w:pPr>
              <w:pStyle w:val="ConsPlusNormal"/>
              <w:jc w:val="both"/>
            </w:pPr>
            <w:r>
              <w:t>Всего по подпрограмме 2.1, в том числе по источникам финансирования</w:t>
            </w:r>
          </w:p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82336,00977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80917,227</w:t>
            </w:r>
          </w:p>
        </w:tc>
      </w:tr>
      <w:tr w:rsidR="00E6144C">
        <w:tc>
          <w:tcPr>
            <w:tcW w:w="10885" w:type="dxa"/>
            <w:vMerge/>
          </w:tcPr>
          <w:p w:rsidR="00E6144C" w:rsidRDefault="00E6144C"/>
        </w:tc>
        <w:tc>
          <w:tcPr>
            <w:tcW w:w="1541" w:type="dxa"/>
          </w:tcPr>
          <w:p w:rsidR="00E6144C" w:rsidRDefault="00E6144C">
            <w:pPr>
              <w:pStyle w:val="ConsPlusNormal"/>
              <w:jc w:val="center"/>
            </w:pPr>
            <w:r>
              <w:t>бюджет города Перми (неиспользованные ассигнования 2017 года)</w:t>
            </w:r>
          </w:p>
        </w:tc>
        <w:tc>
          <w:tcPr>
            <w:tcW w:w="1531" w:type="dxa"/>
          </w:tcPr>
          <w:p w:rsidR="00E6144C" w:rsidRDefault="00E6144C">
            <w:pPr>
              <w:pStyle w:val="ConsPlusNormal"/>
              <w:jc w:val="center"/>
            </w:pPr>
            <w:r>
              <w:t>1418,78277</w:t>
            </w:r>
          </w:p>
        </w:tc>
      </w:tr>
    </w:tbl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jc w:val="both"/>
      </w:pPr>
    </w:p>
    <w:p w:rsidR="00E6144C" w:rsidRDefault="00E614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420A1" w:rsidRDefault="003420A1"/>
    <w:sectPr w:rsidR="003420A1" w:rsidSect="004819E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4C"/>
    <w:rsid w:val="003420A1"/>
    <w:rsid w:val="007E05BD"/>
    <w:rsid w:val="00AE7CE5"/>
    <w:rsid w:val="00E6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6A271-E54F-46BD-920F-19361D58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4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614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614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614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614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614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614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6144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0F03CCE56FA5AAA2FBD065C2F347D8850B1897BDF05429A8038F69F3646F2897AEB781ABA809AE942F3F693d2D1F" TargetMode="External"/><Relationship Id="rId18" Type="http://schemas.openxmlformats.org/officeDocument/2006/relationships/hyperlink" Target="consultantplus://offline/ref=80F03CCE56FA5AAA2FBD065C2F347D8850B1897BDF05429A8038F69F3646F2897AEB781ABA809AE942F3F696d2D0F" TargetMode="External"/><Relationship Id="rId26" Type="http://schemas.openxmlformats.org/officeDocument/2006/relationships/hyperlink" Target="consultantplus://offline/ref=80F03CCE56FA5AAA2FBD065C2F347D8850B1897BDF05429A8038F69F3646F2897AEB781ABA809AE942F5F393d2D7F" TargetMode="External"/><Relationship Id="rId39" Type="http://schemas.openxmlformats.org/officeDocument/2006/relationships/hyperlink" Target="consultantplus://offline/ref=80F03CCE56FA5AAA2FBD065C2F347D8850B1897BDF05429A8038F69F3646F2897AEB781ABA809AE942F3F293d2D0F" TargetMode="External"/><Relationship Id="rId21" Type="http://schemas.openxmlformats.org/officeDocument/2006/relationships/hyperlink" Target="consultantplus://offline/ref=80F03CCE56FA5AAA2FBD065C2F347D8850B1897BDF05429A8038F69F3646F2897AEB781ABA809AE942F3F697d2D0F" TargetMode="External"/><Relationship Id="rId34" Type="http://schemas.openxmlformats.org/officeDocument/2006/relationships/hyperlink" Target="consultantplus://offline/ref=80F03CCE56FA5AAA2FBD065C2F347D8850B1897BDF05429A8038F69F3646F2897AEB781ABA809AE942F3F199d2D3F" TargetMode="External"/><Relationship Id="rId42" Type="http://schemas.openxmlformats.org/officeDocument/2006/relationships/hyperlink" Target="consultantplus://offline/ref=80F03CCE56FA5AAA2FBD065C2F347D8850B1897BDF05429A8038F69F3646F2897AEB781ABA809AE942F7FC98d2D0F" TargetMode="External"/><Relationship Id="rId47" Type="http://schemas.openxmlformats.org/officeDocument/2006/relationships/hyperlink" Target="consultantplus://offline/ref=80F03CCE56FA5AAA2FBD065C2F347D8850B1897BDF05429A8038F69F3646F2897AEB781ABA809AE942F7FD95d2D0F" TargetMode="External"/><Relationship Id="rId50" Type="http://schemas.openxmlformats.org/officeDocument/2006/relationships/hyperlink" Target="consultantplus://offline/ref=0FE00A3CF7B1A5B0FA1A980731220E0A7149FD397E779B986C480E59073BADF995AFB2FD8C06EB6EDA38359Be0D6F" TargetMode="External"/><Relationship Id="rId55" Type="http://schemas.openxmlformats.org/officeDocument/2006/relationships/hyperlink" Target="consultantplus://offline/ref=0FE00A3CF7B1A5B0FA1A980731220E0A7149FD397E779B986C480E59073BADF995AFB2FD8C06EB6EDA383B90e0D3F" TargetMode="External"/><Relationship Id="rId63" Type="http://schemas.openxmlformats.org/officeDocument/2006/relationships/hyperlink" Target="consultantplus://offline/ref=0FE00A3CF7B1A5B0FA1A980731220E0A7149FD397E779B986C480E59073BADF995AFB2FD8C06EB6EDA393090e0DAF" TargetMode="External"/><Relationship Id="rId68" Type="http://schemas.openxmlformats.org/officeDocument/2006/relationships/hyperlink" Target="consultantplus://offline/ref=0FE00A3CF7B1A5B0FA1A980731220E0A7149FD397E779B986C480E59073BADF995AFB2FD8C06EB6EDA3E3B90e0D2F" TargetMode="External"/><Relationship Id="rId76" Type="http://schemas.openxmlformats.org/officeDocument/2006/relationships/hyperlink" Target="consultantplus://offline/ref=0FE00A3CF7B1A5B0FA1A980731220E0A7149FD397E779B986C480E59073BADF995AFB2FD8C06EB6EDA3F3594e0DBF" TargetMode="External"/><Relationship Id="rId84" Type="http://schemas.openxmlformats.org/officeDocument/2006/relationships/hyperlink" Target="consultantplus://offline/ref=0FE00A3CF7B1A5B0FA1A980731220E0A7149FD397E779B986C480E59073BADF995AFB2FD8C06EB6EDA3F3B9Be0D0F" TargetMode="External"/><Relationship Id="rId89" Type="http://schemas.openxmlformats.org/officeDocument/2006/relationships/hyperlink" Target="consultantplus://offline/ref=0FE00A3CF7B1A5B0FA1A980731220E0A7149FD397E779B986C480E59073BADF995AFB2FD8C06EB6EDA393492e0D1F" TargetMode="External"/><Relationship Id="rId7" Type="http://schemas.openxmlformats.org/officeDocument/2006/relationships/hyperlink" Target="consultantplus://offline/ref=80F03CCE56FA5AAA2FBD065C2F347D8850B1897BDF05429A8038F69F3646F2897AEB781ABA809AE942F3F597d2D7F" TargetMode="External"/><Relationship Id="rId71" Type="http://schemas.openxmlformats.org/officeDocument/2006/relationships/hyperlink" Target="consultantplus://offline/ref=0FE00A3CF7B1A5B0FA1A980731220E0A7149FD397E779B986C480E59073BADF995AFB2FD8C06EB6EDA39319Ae0D1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0F03CCE56FA5AAA2FBD065C2F347D8850B1897BDF05429A8038F69F3646F2897AEB781ABA809AE942F3F694d2D1F" TargetMode="External"/><Relationship Id="rId29" Type="http://schemas.openxmlformats.org/officeDocument/2006/relationships/hyperlink" Target="consultantplus://offline/ref=80F03CCE56FA5AAA2FBD065C2F347D8850B1897BDF05429A8038F69F3646F2897AEB781ABA809AE942F3F190d2DDF" TargetMode="External"/><Relationship Id="rId11" Type="http://schemas.openxmlformats.org/officeDocument/2006/relationships/hyperlink" Target="consultantplus://offline/ref=80F03CCE56FA5AAA2FBD065C2F347D8850B1897BDF05429A8038F69F3646F2897AEB781ABA809AE942F3F692d2D1F" TargetMode="External"/><Relationship Id="rId24" Type="http://schemas.openxmlformats.org/officeDocument/2006/relationships/hyperlink" Target="consultantplus://offline/ref=80F03CCE56FA5AAA2FBD065C2F347D8850B1897BDF05429A8038F69F3646F2897AEB781ABA809AE942F3F796d2D0F" TargetMode="External"/><Relationship Id="rId32" Type="http://schemas.openxmlformats.org/officeDocument/2006/relationships/hyperlink" Target="consultantplus://offline/ref=80F03CCE56FA5AAA2FBD065C2F347D8850B1897BDF05429A8038F69F3646F2897AEB781ABA809AE942F3F196d2D7F" TargetMode="External"/><Relationship Id="rId37" Type="http://schemas.openxmlformats.org/officeDocument/2006/relationships/hyperlink" Target="consultantplus://offline/ref=80F03CCE56FA5AAA2FBD065C2F347D8850B1897BDF05429A8038F69F3646F2897AEB781ABA809AE942F3F290d2DCF" TargetMode="External"/><Relationship Id="rId40" Type="http://schemas.openxmlformats.org/officeDocument/2006/relationships/hyperlink" Target="consultantplus://offline/ref=80F03CCE56FA5AAA2FBD065C2F347D8850B1897BDF05429A8038F69F3646F2897AEB781ABA809AE942F3F394d2D2F" TargetMode="External"/><Relationship Id="rId45" Type="http://schemas.openxmlformats.org/officeDocument/2006/relationships/hyperlink" Target="consultantplus://offline/ref=80F03CCE56FA5AAA2FBD065C2F347D8850B1897BDF05429A8038F69F3646F2897AEB781ABA809AE942F3F396d2D5F" TargetMode="External"/><Relationship Id="rId53" Type="http://schemas.openxmlformats.org/officeDocument/2006/relationships/hyperlink" Target="consultantplus://offline/ref=0FE00A3CF7B1A5B0FA1A980731220E0A7149FD397E779B986C480E59073BADF995AFB2FD8C06EB6EDA383A9Be0D7F" TargetMode="External"/><Relationship Id="rId58" Type="http://schemas.openxmlformats.org/officeDocument/2006/relationships/hyperlink" Target="consultantplus://offline/ref=0FE00A3CF7B1A5B0FA1A980731220E0A7149FD397E779B986C480E59073BADF995AFB2FD8C06EB6EDA3E3B90e0D2F" TargetMode="External"/><Relationship Id="rId66" Type="http://schemas.openxmlformats.org/officeDocument/2006/relationships/hyperlink" Target="consultantplus://offline/ref=0FE00A3CF7B1A5B0FA1A980731220E0A7149FD397E779B986C480E59073BADF995AFB2FD8C06EB6EDA3F319Be0D2F" TargetMode="External"/><Relationship Id="rId74" Type="http://schemas.openxmlformats.org/officeDocument/2006/relationships/hyperlink" Target="consultantplus://offline/ref=0FE00A3CF7B1A5B0FA1A980731220E0A7149FD397E779B986C480E59073BADF995AFB2FD8C06EB6EDA3F3590e0D4F" TargetMode="External"/><Relationship Id="rId79" Type="http://schemas.openxmlformats.org/officeDocument/2006/relationships/hyperlink" Target="consultantplus://offline/ref=0FE00A3CF7B1A5B0FA1A980731220E0A7149FD397E779B986C480E59073BADF995AFB2FD8C06EB6EDA3F3A9Ae0DAF" TargetMode="External"/><Relationship Id="rId87" Type="http://schemas.openxmlformats.org/officeDocument/2006/relationships/hyperlink" Target="consultantplus://offline/ref=0FE00A3CF7B1A5B0FA1A980731220E0A7149FD397E779B986C480E59073BADF995AFB2FD8C06EB6EDA393797e0D4F" TargetMode="External"/><Relationship Id="rId5" Type="http://schemas.openxmlformats.org/officeDocument/2006/relationships/hyperlink" Target="consultantplus://offline/ref=80F03CCE56FA5AAA2FBD065C2F347D8850B1897BDF044298853BF69F3646F2897AdEDBF" TargetMode="External"/><Relationship Id="rId61" Type="http://schemas.openxmlformats.org/officeDocument/2006/relationships/hyperlink" Target="consultantplus://offline/ref=0FE00A3CF7B1A5B0FA1A980731220E0A7149FD397E779B986C480E59073BADF995AFB2FD8C06EB6EDA3F3397e0D4F" TargetMode="External"/><Relationship Id="rId82" Type="http://schemas.openxmlformats.org/officeDocument/2006/relationships/hyperlink" Target="consultantplus://offline/ref=0FE00A3CF7B1A5B0FA1A980731220E0A7149FD397E779B986C480E59073BADF995AFB2FD8C06EB6EDA393694e0D3F" TargetMode="External"/><Relationship Id="rId90" Type="http://schemas.openxmlformats.org/officeDocument/2006/relationships/fontTable" Target="fontTable.xml"/><Relationship Id="rId19" Type="http://schemas.openxmlformats.org/officeDocument/2006/relationships/hyperlink" Target="consultantplus://offline/ref=80F03CCE56FA5AAA2FBD065C2F347D8850B1897BDF05429A8038F69F3646F2897AEB781ABA809AE942F3F697d2D5F" TargetMode="External"/><Relationship Id="rId14" Type="http://schemas.openxmlformats.org/officeDocument/2006/relationships/hyperlink" Target="consultantplus://offline/ref=80F03CCE56FA5AAA2FBD065C2F347D8850B1897BDF05429A8038F69F3646F2897AEB781ABA809AE942F7F593d2D3F" TargetMode="External"/><Relationship Id="rId22" Type="http://schemas.openxmlformats.org/officeDocument/2006/relationships/hyperlink" Target="consultantplus://offline/ref=80F03CCE56FA5AAA2FBD065C2F347D8850B1897BDF05429A8038F69F3646F2897AEB781ABA809AE942F3F795d2D0F" TargetMode="External"/><Relationship Id="rId27" Type="http://schemas.openxmlformats.org/officeDocument/2006/relationships/hyperlink" Target="consultantplus://offline/ref=80F03CCE56FA5AAA2FBD065C2F347D8850B1897BDF05429A8038F69F3646F2897AEB781ABA809AE942F5F393d2D2F" TargetMode="External"/><Relationship Id="rId30" Type="http://schemas.openxmlformats.org/officeDocument/2006/relationships/hyperlink" Target="consultantplus://offline/ref=80F03CCE56FA5AAA2FBD065C2F347D8850B1897BDF05429A8038F69F3646F2897AEB781ABA809AE942F3F193d2D3F" TargetMode="External"/><Relationship Id="rId35" Type="http://schemas.openxmlformats.org/officeDocument/2006/relationships/hyperlink" Target="consultantplus://offline/ref=80F03CCE56FA5AAA2FBD065C2F347D8850B1897BDF05429A8038F69F3646F2897AEB781ABA809AE942F7F097d2D3F" TargetMode="External"/><Relationship Id="rId43" Type="http://schemas.openxmlformats.org/officeDocument/2006/relationships/hyperlink" Target="consultantplus://offline/ref=80F03CCE56FA5AAA2FBD065C2F347D8850B1897BDF05429A8038F69F3646F2897AEB781ABA809AE942F7FC99d2D5F" TargetMode="External"/><Relationship Id="rId48" Type="http://schemas.openxmlformats.org/officeDocument/2006/relationships/hyperlink" Target="consultantplus://offline/ref=80F03CCE56FA5AAA2FBD065C2F347D8850B1897BDF05429A8038F69F3646F2897AEB781ABA809AE942F3F397d2DCF" TargetMode="External"/><Relationship Id="rId56" Type="http://schemas.openxmlformats.org/officeDocument/2006/relationships/hyperlink" Target="consultantplus://offline/ref=0FE00A3CF7B1A5B0FA1A980731220E0A7149FD397E779B986C480E59073BADF995AFB2FD8C06EB6EDA383B9Be0D0F" TargetMode="External"/><Relationship Id="rId64" Type="http://schemas.openxmlformats.org/officeDocument/2006/relationships/hyperlink" Target="consultantplus://offline/ref=0FE00A3CF7B1A5B0FA1A980731220E0A7149FD397E779B986C480E59073BADF995AFB2FD8C06EB6EDA3F3195e0DBF" TargetMode="External"/><Relationship Id="rId69" Type="http://schemas.openxmlformats.org/officeDocument/2006/relationships/hyperlink" Target="consultantplus://offline/ref=0FE00A3CF7B1A5B0FA1A980731220E0A7149FD397E779B986C480E59073BADF995AFB2FD8C06EB6EDA393194e0DBF" TargetMode="External"/><Relationship Id="rId77" Type="http://schemas.openxmlformats.org/officeDocument/2006/relationships/hyperlink" Target="consultantplus://offline/ref=0FE00A3CF7B1A5B0FA1A980731220E0A7149FD397E779B986C480E59073BADF995AFB2FD8C06EB6EDA393697e0D0F" TargetMode="External"/><Relationship Id="rId8" Type="http://schemas.openxmlformats.org/officeDocument/2006/relationships/hyperlink" Target="consultantplus://offline/ref=80F03CCE56FA5AAA2FBD065C2F347D8850B1897BDF05429A8038F69F3646F2897AEB781ABA809AE942F7F499d2D1F" TargetMode="External"/><Relationship Id="rId51" Type="http://schemas.openxmlformats.org/officeDocument/2006/relationships/hyperlink" Target="consultantplus://offline/ref=0FE00A3CF7B1A5B0FA1A980731220E0A7149FD397E779B986C480E59073BADF995AFB2FD8C06EB6EDA3D3597e0DAF" TargetMode="External"/><Relationship Id="rId72" Type="http://schemas.openxmlformats.org/officeDocument/2006/relationships/hyperlink" Target="consultantplus://offline/ref=0FE00A3CF7B1A5B0FA1A980731220E0A7149FD397E779B986C480E59073BADF995AFB2FD8C06EB6EDA3F3795e0DAF" TargetMode="External"/><Relationship Id="rId80" Type="http://schemas.openxmlformats.org/officeDocument/2006/relationships/hyperlink" Target="consultantplus://offline/ref=0FE00A3CF7B1A5B0FA1A980731220E0A7149FD397E779B986C480E59073BADF995AFB2FD8C06EB6EDA3F3A9Be0D1F" TargetMode="External"/><Relationship Id="rId85" Type="http://schemas.openxmlformats.org/officeDocument/2006/relationships/hyperlink" Target="consultantplus://offline/ref=0FE00A3CF7B1A5B0FA1A980731220E0A7149FD397E779B986C480E59073BADF995AFB2FD8C06EB6EDA383291e0D0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0F03CCE56FA5AAA2FBD065C2F347D8850B1897BDF05429A8038F69F3646F2897AEB781ABA809AE942F3F692d2DCF" TargetMode="External"/><Relationship Id="rId17" Type="http://schemas.openxmlformats.org/officeDocument/2006/relationships/hyperlink" Target="consultantplus://offline/ref=80F03CCE56FA5AAA2FBD065C2F347D8850B1897BDF05429A8038F69F3646F2897AEB781ABA809AE942F3F695d2D0F" TargetMode="External"/><Relationship Id="rId25" Type="http://schemas.openxmlformats.org/officeDocument/2006/relationships/hyperlink" Target="consultantplus://offline/ref=80F03CCE56FA5AAA2FBD065C2F347D8850B1897BDF05429A8038F69F3646F2897AEB781ABA809AE942F5F392d2D5F" TargetMode="External"/><Relationship Id="rId33" Type="http://schemas.openxmlformats.org/officeDocument/2006/relationships/hyperlink" Target="consultantplus://offline/ref=80F03CCE56FA5AAA2FBD065C2F347D8850B1897BDF05429A8038F69F3646F2897AEB781ABA809AE942F3F197d2D0F" TargetMode="External"/><Relationship Id="rId38" Type="http://schemas.openxmlformats.org/officeDocument/2006/relationships/hyperlink" Target="consultantplus://offline/ref=80F03CCE56FA5AAA2FBD065C2F347D8850B1897BDF05429A8038F69F3646F2897AEB781ABA809AE942F3F292d2D7F" TargetMode="External"/><Relationship Id="rId46" Type="http://schemas.openxmlformats.org/officeDocument/2006/relationships/hyperlink" Target="consultantplus://offline/ref=80F03CCE56FA5AAA2FBD065C2F347D8850B1897BDF05429A8038F69F3646F2897AEB781ABA809AE942F7FD90d2DCF" TargetMode="External"/><Relationship Id="rId59" Type="http://schemas.openxmlformats.org/officeDocument/2006/relationships/hyperlink" Target="consultantplus://offline/ref=0FE00A3CF7B1A5B0FA1A980731220E0A7149FD397E779B986C480E59073BADF995AFB2FD8C06EB6EDA393295e0D7F" TargetMode="External"/><Relationship Id="rId67" Type="http://schemas.openxmlformats.org/officeDocument/2006/relationships/hyperlink" Target="consultantplus://offline/ref=0FE00A3CF7B1A5B0FA1A980731220E0A7149FD397E779B986C480E59073BADF995AFB2FD8C06EB6EDA393192e0D2F" TargetMode="External"/><Relationship Id="rId20" Type="http://schemas.openxmlformats.org/officeDocument/2006/relationships/hyperlink" Target="consultantplus://offline/ref=80F03CCE56FA5AAA2FBD065C2F347D8850B1897BDF05429A8038F69F3646F2897AEB781ABA809AE942F7F597d2DCF" TargetMode="External"/><Relationship Id="rId41" Type="http://schemas.openxmlformats.org/officeDocument/2006/relationships/hyperlink" Target="consultantplus://offline/ref=80F03CCE56FA5AAA2FBD065C2F347D8850B1897BDF05429A8038F69F3646F2897AEB781ABA809AE942F7F395d2D1F" TargetMode="External"/><Relationship Id="rId54" Type="http://schemas.openxmlformats.org/officeDocument/2006/relationships/hyperlink" Target="consultantplus://offline/ref=0FE00A3CF7B1A5B0FA1A980731220E0A7149FD397E779B986C480E59073BADF995AFB2FD8C06EB6EDA383B92e0D4F" TargetMode="External"/><Relationship Id="rId62" Type="http://schemas.openxmlformats.org/officeDocument/2006/relationships/hyperlink" Target="consultantplus://offline/ref=0FE00A3CF7B1A5B0FA1A980731220E0A7149FD397E779B986C480E59073BADF995AFB2FD8C06EB6EDA393090e0D5F" TargetMode="External"/><Relationship Id="rId70" Type="http://schemas.openxmlformats.org/officeDocument/2006/relationships/hyperlink" Target="consultantplus://offline/ref=0FE00A3CF7B1A5B0FA1A980731220E0A7149FD397E779B986C480E59073BADF995AFB2FD8C06EB6EDA393195e0D6F" TargetMode="External"/><Relationship Id="rId75" Type="http://schemas.openxmlformats.org/officeDocument/2006/relationships/hyperlink" Target="consultantplus://offline/ref=0FE00A3CF7B1A5B0FA1A980731220E0A7149FD397E779B986C480E59073BADF995AFB2FD8C06EB6EDA3F3594e0D6F" TargetMode="External"/><Relationship Id="rId83" Type="http://schemas.openxmlformats.org/officeDocument/2006/relationships/hyperlink" Target="consultantplus://offline/ref=0FE00A3CF7B1A5B0FA1A980731220E0A7149FD397E779B986C480E59073BADF995AFB2FD8C06EB6EDA3F3B92e0D1F" TargetMode="External"/><Relationship Id="rId88" Type="http://schemas.openxmlformats.org/officeDocument/2006/relationships/hyperlink" Target="consultantplus://offline/ref=0FE00A3CF7B1A5B0FA1A980731220E0A7149FD397E779B986C480E59073BADF995AFB2FD8C06EB6EDA393794e0D7F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0F03CCE56FA5AAA2FBD065C2F347D8850B1897BDF05429A8038F69F3646F2897AEB781ABA809AE942F7F492d2D5F" TargetMode="External"/><Relationship Id="rId15" Type="http://schemas.openxmlformats.org/officeDocument/2006/relationships/hyperlink" Target="consultantplus://offline/ref=80F03CCE56FA5AAA2FBD065C2F347D8850B1897BDF05429A8038F69F3646F2897AEB781ABA809AE942F3F693d2DCF" TargetMode="External"/><Relationship Id="rId23" Type="http://schemas.openxmlformats.org/officeDocument/2006/relationships/hyperlink" Target="consultantplus://offline/ref=80F03CCE56FA5AAA2FBD065C2F347D8850B1897BDF05429A8038F69F3646F2897AEB781ABA809AE942F3F796d2D5F" TargetMode="External"/><Relationship Id="rId28" Type="http://schemas.openxmlformats.org/officeDocument/2006/relationships/hyperlink" Target="consultantplus://offline/ref=80F03CCE56FA5AAA2FBD065C2F347D8850B1897BDF05429A8038F69F3646F2897AEB781ABA809AE942F3F190d2D6F" TargetMode="External"/><Relationship Id="rId36" Type="http://schemas.openxmlformats.org/officeDocument/2006/relationships/hyperlink" Target="consultantplus://offline/ref=80F03CCE56FA5AAA2FBD065C2F347D8850B1897BDF05429A8038F69F3646F2897AEB781ABA809AE942F7F099d2DDF" TargetMode="External"/><Relationship Id="rId49" Type="http://schemas.openxmlformats.org/officeDocument/2006/relationships/hyperlink" Target="consultantplus://offline/ref=80F03CCE56FA5AAA2FBD065C2F347D8850B1897BDF05429A8038F69F3646F2897AEB781ABA809AE942F3F398d2D7F" TargetMode="External"/><Relationship Id="rId57" Type="http://schemas.openxmlformats.org/officeDocument/2006/relationships/hyperlink" Target="consultantplus://offline/ref=0FE00A3CF7B1A5B0FA1A980731220E0A7149FD397E779B986C480E59073BADF995AFB2FD8C06EB6EDA393297e0D4F" TargetMode="External"/><Relationship Id="rId10" Type="http://schemas.openxmlformats.org/officeDocument/2006/relationships/hyperlink" Target="consultantplus://offline/ref=80F03CCE56FA5AAA2FBD065C2F347D8850B1897BDF05429A8038F69F3646F2897AEB781ABA809AE942F3F691d2DCF" TargetMode="External"/><Relationship Id="rId31" Type="http://schemas.openxmlformats.org/officeDocument/2006/relationships/hyperlink" Target="consultantplus://offline/ref=80F03CCE56FA5AAA2FBD065C2F347D8850B1897BDF05429A8038F69F3646F2897AEB781ABA809AE942F3F194d2DCF" TargetMode="External"/><Relationship Id="rId44" Type="http://schemas.openxmlformats.org/officeDocument/2006/relationships/hyperlink" Target="consultantplus://offline/ref=80F03CCE56FA5AAA2FBD065C2F347D8850B1897BDF05429A8038F69F3646F2897AEB781ABA809AE942F7FC99d2D0F" TargetMode="External"/><Relationship Id="rId52" Type="http://schemas.openxmlformats.org/officeDocument/2006/relationships/hyperlink" Target="consultantplus://offline/ref=0FE00A3CF7B1A5B0FA1A980731220E0A7149FD397E779B986C480E59073BADF995AFB2FD8C06EB6EDA383A94e0D7F" TargetMode="External"/><Relationship Id="rId60" Type="http://schemas.openxmlformats.org/officeDocument/2006/relationships/hyperlink" Target="consultantplus://offline/ref=0FE00A3CF7B1A5B0FA1A980731220E0A7149FD397E779B986C480E59073BADF995AFB2FD8C06EB6EDA393393e0DBF" TargetMode="External"/><Relationship Id="rId65" Type="http://schemas.openxmlformats.org/officeDocument/2006/relationships/hyperlink" Target="consultantplus://offline/ref=0FE00A3CF7B1A5B0FA1A980731220E0A7149FD397E779B986C480E59073BADF995AFB2FD8C06EB6EDA3F319Ae0DBF" TargetMode="External"/><Relationship Id="rId73" Type="http://schemas.openxmlformats.org/officeDocument/2006/relationships/hyperlink" Target="consultantplus://offline/ref=0FE00A3CF7B1A5B0FA1A980731220E0A7149FD397E779B986C480E59073BADF995AFB2FD8C06EB6EDA3E3B90e0D2F" TargetMode="External"/><Relationship Id="rId78" Type="http://schemas.openxmlformats.org/officeDocument/2006/relationships/hyperlink" Target="consultantplus://offline/ref=0FE00A3CF7B1A5B0FA1A980731220E0A7149FD397E779B986C480E59073BADF995AFB2FD8C06EB6EDA3F3A92e0D6F" TargetMode="External"/><Relationship Id="rId81" Type="http://schemas.openxmlformats.org/officeDocument/2006/relationships/hyperlink" Target="consultantplus://offline/ref=0FE00A3CF7B1A5B0FA1A980731220E0A7149FD397E779B986C480E59073BADF995AFB2FD8C06EB6EDA3F3A9Be0D6F" TargetMode="External"/><Relationship Id="rId86" Type="http://schemas.openxmlformats.org/officeDocument/2006/relationships/hyperlink" Target="consultantplus://offline/ref=0FE00A3CF7B1A5B0FA1A980731220E0A7149FD397E779B986C480E59073BADF995AFB2FD8C06EB6EDA393797e0D3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0F03CCE56FA5AAA2FBD065C2F347D8850B1897BDF05429A8038F69F3646F2897AEB781ABA809AE942F3F691d2D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7277</Words>
  <Characters>41482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48662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4</cp:revision>
  <dcterms:created xsi:type="dcterms:W3CDTF">2018-07-02T05:03:00Z</dcterms:created>
  <dcterms:modified xsi:type="dcterms:W3CDTF">2018-07-02T05:06:00Z</dcterms:modified>
</cp:coreProperties>
</file>